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E5" w:rsidRPr="00EE6EE5" w:rsidRDefault="00EE6EE5" w:rsidP="00EE6EE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EE6EE5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EE6EE5" w:rsidRPr="00EE6EE5" w:rsidRDefault="00EE6EE5" w:rsidP="00EE6EE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E6EE5">
        <w:rPr>
          <w:rFonts w:asciiTheme="majorHAnsi" w:hAnsiTheme="majorHAnsi" w:cstheme="majorBidi"/>
          <w:color w:val="17365D" w:themeColor="text2" w:themeShade="BF"/>
          <w:lang w:eastAsia="sr-Latn-RS"/>
        </w:rPr>
        <w:t>O SADRŽINI PROJEKATA GEOLOŠKIH ISTRAŽIVANJA I ELABORATA O REZULTATIMA GEOLOŠKIH ISTRAŽIVANJA</w:t>
      </w:r>
    </w:p>
    <w:p w:rsidR="00EE6EE5" w:rsidRPr="00EE6EE5" w:rsidRDefault="00EE6EE5" w:rsidP="00EE6EE5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E6EE5">
        <w:rPr>
          <w:rFonts w:asciiTheme="majorHAnsi" w:hAnsiTheme="majorHAnsi" w:cstheme="majorBidi"/>
          <w:color w:val="4F81BD" w:themeColor="accent1"/>
          <w:lang w:eastAsia="sr-Latn-RS"/>
        </w:rPr>
        <w:t>("Sl. glasnik RS", br. 51/96)</w:t>
      </w:r>
      <w:bookmarkStart w:id="1" w:name="_GoBack"/>
      <w:bookmarkEnd w:id="1"/>
    </w:p>
    <w:p w:rsidR="00EE6EE5" w:rsidRPr="00EE6EE5" w:rsidRDefault="00EE6EE5" w:rsidP="00EE6EE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Ovim pravilnikom bliže se određuje sadržina projekata geoloških istraživanja i elaborata o rezultatima geoloških istraživanja.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Projekat geoloških istraživanja (u daljem tekstu: projekat)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opšte podatke o projektu;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tekstualni deo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grafičku dokumentaciju.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Opšti podaci o projektu obuhvataju: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naziv projekta i preduzeća, odnosno drugog pravnog lica, koje je projekat uradilo; potpis glavnog projektanta sa leve i ovlašćenog lica za zastupanje preduzeća sa desne strane, mesto i godinu izrade projekta;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spisak saradnika na izradi projekta sa svojeručnim potpisima;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dokaz da je preduzeće, odnosno drugo pravno lice, koje je projekat uradilo, upisano u sudski registar za projektovanje u oblasti geoloških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dokaze da glavni projektant u pogledu stručne spreme i radnog iskustva ispunjava zakonom propisane uslove.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4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Tekstualni deo projekta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uvod i projektni zadatak;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opšte podatke o istraženom prostoru;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pregled ranije izvršenih istraživanja sa rezultatima istraživanja i zaključkom o stepenu istraženosti terena;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projektna rešenja procesa geoloških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predmer sa opisom i tehničkim uslovima izvođenja istražnih radova;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dinamiku izvođenja istražnih radova;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7) predračun troškova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8) ekonomsko obrazloženje projekta;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9) mere zaštite na radu i zaštite od požara pri izvođenju istražnih radova;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10) mere zaštite životne sredine;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11) sadržaj projekta,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12) spisak literature i fondovske dokumentacije.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Uvod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razloge za izradu projekta;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učesnike u izradi projekta;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uslove pod kojima je projekat urađen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vreme izrade projekta.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Projektni zadatak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granice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problematiku koju treba rešavati realizacijom projekta;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cilj i namenu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4) uslove istraživanja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očekivane rezultate.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Opšti podaci o istražnom prostoru sadrže: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geografski položaj istražnog prostora sa nazivom lista ili sekcije na kojoj se nalazi istražni prostor;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morfološke i hidrogeološke karakteristike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klimatske prilike;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saobraćajne veze;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naseljenost istražnog prostora,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podatke o istorijskim spomenicima i drugim objektima koji su pod zaštitom države.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Pregled ranije izvršenih istraživanja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istorijat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pregled primenjenih metoda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lokacije koje su istraživane;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obim i gustinu istraživanja za svaku od primenjenih metoda.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Na osnovu podataka ranije izvršenih istraživanja daje se: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a) kritički osvrt na primenjenu metodologiju istraživanja, dostignuti stepen istraženosti i pouzdanost raspoloživih podataka o izvršnim istraživanjima;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b) kratak prikaz geoloških, metalogenetskih, mineragenetskih, ili ugljonosnih ili naftonosnih, ili hidrogeoloških ili inženjerskogeoloških karakteristika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v) pokazatelji geološko-ekonomske ocene o perspektivnosti istražnog prostora u celini ili u pojedinim njegovim delovima u odnosu na ležišta mineralnih sirovina (energetskih, metaličnih, nemetaličnih, građevinskih materijala, podzemnih voda - pitkih, mineralnih i termalnih), ili ocene podobnosti u odnosu na izgradnju objekata.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Projektna rešenja procesa geoloških istraživanja daju se za sve vrste istražnih radova i sadrže koncepciju i metodologiju istraživanja za upoznavanje i utvrđivanje: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geoloških karakteristika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metalogenetskih ili mineragenetskih, ugljonosnih ili naftonosnih, geotermalnih ili hidrogeoloških, odnosno inženjerskogeoloških karakteristika istražnog prostora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klasifikaciju i kategorizaciju rezervi mineralnih sirovina.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Koncepcijska i metodološka rešenja istraživanja geoloških karakteristika istražnog prostora, daju se za upoznavanje i utvrđivanje: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genetskih i litostratigrafskih tipova magmatskih, sedimentnih i metamorfnih stena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strukturnog sklopa pojedinih litostratigrafskih tipova stena i istražnog prostora u celini.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Koncepcijska i metodološka rešenja istraživanja metalogenetskih, ili minerogenetskih, ili ugljenosnih, ili naftonosnih karakteristika istražnog prostora, daju se radi upoznavanja i utvrđivanja: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perspektivnog prostora u pogledu mogućnosti za otkrivanje ležišta mineralnih sirovina u istražnom prostoru;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mogućnosti otkrivanja ležišta mineralnih sirovina u granicama izdvojenog perspektivnog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geneze i faktora kontrole prostornog razmeštaja ležišta mineralnih sirovina (magmatski, strukturni, litološki i dr.);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karakteristika ležišta, odnosno rudnih tela na osnovu kojih se ona dele na grupe i podgrupe;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veličine i složenosti oblika (morfoloških karakteristika rudnih tela i ležišta);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pripadnost određenim genetskim tipovima, odnosno rudnim formacijama;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7) mineraloškog sastava i njegovih karakteristika;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8) karaktera raspodele korisnih i štetnih komponenti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9) zahvaćenosti postrudnim tektonskim pokretima.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Koncepcijska i metodološka rešenja istraživanja hidrogeoloških karakteristika istražnog prostora, daju se za upoznavanje i utvrđivanje: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perspektivnog područja u pogledu mogućnosti za otkrivanje ležišta podzemnih voda u istražnom prostoru;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prostornog položaja vodonosne sredine u kojoj se nalazi ležište podzemnih voda;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hidrogeoloških parametara i osobina vodonosne sredine, a kod zatvorenih i poluzatvorenih ležišta i njihove povlate;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osobina režima podzemnih voda, koje određuju njihovu upotrebljivost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količina podzemnih voda i uslova za njihovu eksploataciju.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Koncepcijska i metodološka rešenja istraživanja inženjerskogeoloških karakteristika istražnog prostora daju se za upoznavanje i utvrđivanje: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inženjerskogeoloških osobina terena;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inženjerskogeoloških i tehničkih svojstava stenskih masa;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egzogeodinamičkih procesa i pojava, uzroka njihovog obrazovanja, dinamike razvoja i mogućnosti saniranja;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inženjerskogeološke klasifikacije terena sa stanovišta seizmičke mikrorejonizacije i podobnosti za izgradnju;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inženjerskogeoloških uslova izgradnje objekata (naselja, puteva, pruga, brana, akumulacija, aerodroma, tunela, mostova i dr.)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pojava i ležišta geoloških građevinskih materijala.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Koncepcijska i metodološka rešenja istraživanja za klasifikaciju i kategorizaciju rezervi mineralnih sirovina na istražnom prostoru daju se radi upoznavanja: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ležišnih uslova, zaleganja, prostiranja, veličine, oblika i građe ležišta, odnosno rudnih tela, svih korisnih i štetnih mineralnih supstanci, njihovog međusobnog odnosa i prostorne razmeštenosti;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hemijskog sastava, fizičko-hemijskih, fizičko-mehaničkih i tehnoloških svojstava mineralnih sirovina, kao i mogućnosti njihove primene;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tektonskih, geotehničkih (inženjerskogeoloških, inženjerskohidrogeoloških, geomehaničkih) i drugih parametara (gasonosnost), koji određuju uslove izvođenja eksploatacionih radova,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4) geoloških, genetskih, tehničko-eksploatacionih, tehnoloških, regionalnih, tržišnih i društveno-ekonomskih faktora i naturalno vrednosnih pokazatelja, na osnovu kojih se vrši klasifikacija i kategorizacija rezervi mineralnih sirovina.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Koncepcijska i metodološka rešenja istraživanja za klasifikaciju i kategorizaciju rezervi podzemnih voda, daju se radi upoznavanja i utvrđivanja: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geološke građe ležišta;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prostornog položaja i parametara vodonosne sredine;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izdašnosti vodonosne sredine i rejonizacije prema stepenu izdašnosti;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kvaliteta i režima podzemnih voda;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eksploatacionih mogućnosti ležišta i pojedinih perspektivnih područja;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hidrogeoloških i hidrotehničkih uslova zahvatanja podzemnih voda i uslova njihove sanitarne zaštite.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Predmet sa opisom i tehničkim uslovima izvođenja istražnih radova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najekonomičnije i najracionalnije varijante koncepcije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precizno određenu količinu radova sa definisanim mikrolokacijama svakog istražnog rada na istražnom prostoru;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bitne konstruktivne karakteristike svakog istražnog rada (opisno i grafički);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detaljan opis tehničkih uslova izrade svakog istražnog rada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lokalne uslove za realizaciju projektovanih istraživanja (transportne prilike, snabdevanje energijom, snabdevanje vodom, smeštajne i druge prilike).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6"/>
      <w:bookmarkEnd w:id="16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Dinamika izvođenja istražnih radova sadrži realno sagledano vreme ukupnog trajanja projektovanih istražnih radova.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Ako se radi o projektu višegodišnjih istraživanja, daje se dinamika istražnih radova po godinama, odnosno fazama istraživanja.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7"/>
      <w:bookmarkEnd w:id="17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Predračun troškova istraživanja sadrži jedinične cene za svaki istražni rad na bazi važećih cena u momentu projektovanja, istraživanja ili prognoze cena u vremenu ugovaranja.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8"/>
      <w:bookmarkEnd w:id="18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Ekonomsko obrazloženje projekta sadrži uporednu analizu troškova istraživanja i ekonomskih efekata koji se mogu postići pravilnim korišćenjem rezultata istraživanja.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Ekonomsko obrazloženje iz stava 1 ovog člana služi za sagledavanje opravdanosti istraživanja.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9"/>
      <w:bookmarkEnd w:id="19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Mere zaštite na radu, zaštite od požara i zaštite životne sredine koje je izvođač istraživanja dužan da sprovodi radi života i zdravlja ljudi i imovine obavezan su prilog projekta geoloških istraživanja.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20"/>
      <w:bookmarkEnd w:id="20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20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Sadržaj projekta istraživanja obuhvata nazive poglavlja sadržanih u projektu sa oznakom broja strane.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21"/>
      <w:bookmarkEnd w:id="21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21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Spisak literature i fondovske dokumentacije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redni broj korišćenog materijala;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prezime i ime autora, i naziv projektne organizacije;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naziv rada i godinu objavljivanja, odnosno izrade;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naziv izvođača, odnosno preduzeća, odnosno drugog pravnog lica u čijem se fondu nalazi korišćena dokumentacija.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22"/>
      <w:bookmarkEnd w:id="22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22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Grafička dokumentacija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preglednu geografsku kartu razmera do 1:100.000 sa ucrtanim granicama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geološku, hidrogeološku ili inženjerskogeološku kartu šireg područja istražnog prostora razmera do 1:25.000 sa ucrtanim projektovanim istražnim radovima;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geološke planove i profile razmera do 1:5.000 za podzemne rudarske prostorije sa ucrtanim projektovanim istražnim radovima i prognoznim rezultatima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sintetizovan grafički prikaz ranije izvršenih geoloških, hidrogeoloških i inženjerskogeoloških istraživanja u pogodnoj razmeri.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3" w:name="clan_23"/>
      <w:bookmarkEnd w:id="23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23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Kad se vrši izmena i dopuna projekta geoloških istraživanja čija je realizacija u toku, izrađuje se dopuna projekta koja sadrži obrazloženje projektnih rešenja za koja se vrši izmena i dopuna, izmene projektnog rešenja procesa geoloških istraživanja i odgovarajuću grafičku dokumentaciju.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4" w:name="clan_24"/>
      <w:bookmarkEnd w:id="24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24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Elaborat o rezultatima geoloških istraživanja (u daljem tekstu: elaborat)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opšte podatke o elaboratu;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tekstualni deo elaborata;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grafičku dokumentaciju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dokumentacioni materijal.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5" w:name="clan_25"/>
      <w:bookmarkEnd w:id="25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25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Opšti podaci o elaboratu obuhvataju: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naziv elaborata i naziv preduzeća, odnosno drugog pravnog lica koje je elaborat uradilo, potpis autora elaborata sa leve strane i potpis ovlašćenog lica u preduzeću sa desne strane, mesto i godinu izrade elaborata;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spisak saradnika na izradi elaborata sa svojeručnim potpisom;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dokaze da je preduzeće, odnosno drugo pravno lice upisano u sudski registar za izradu elaborata o rezultatima geoloških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dokazi da autor elaborata u pogledu stručne spreme i radnog iskustva ispunjava zakonom propisane uslove.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6" w:name="clan_26"/>
      <w:bookmarkEnd w:id="26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26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Tekstualni deo elaborata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uvod;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cilj i način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geološke karakteristike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istražne radove;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ispitivanje kvaliteta;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6) prikaz rezervi;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7) tehno-ekonomsku ocenu.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7" w:name="clan_27"/>
      <w:bookmarkEnd w:id="27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27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Uvod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opšte podatke o istražnom prostoru;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vreme u kome su istraživanja izvedena;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morfološko-hidrogeološke i klimatske karakteristike područja;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pregled ranije izvršenih istraživanja sa kraćim pregledom rezultata istraživanja i stepenom istraženosti,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geološke karakteristike šireg područja.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8" w:name="clan_28"/>
      <w:bookmarkEnd w:id="28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28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Cilj i način istraživanja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problematiku istraživanja koja je rešavana na osnovu projekta;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cilj i namenu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uslove i način istraživanja.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9" w:name="clan_29"/>
      <w:bookmarkEnd w:id="29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29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Geološke karakteristike istražnog prostora sadrže: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geološku građu i tektoniku;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genezu ležišta;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hidrogeološke karakteristike;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inženjerskogeološke karakteristike.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0" w:name="clan_30"/>
      <w:bookmarkEnd w:id="30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30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Istražni radovi sadrže: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koncepcijska i metodološka rešenja istraživanja metalogenetskih ili minerogenetskih, ugljenosnih ili naftonosnih karakteristika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2) koncepcijska i metodološka rešenja istraživanja geoloških karakteristika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koncepcijska i metodološka rešenja istraživanja hidrogeoloških karakteristika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koncepcijska i metodološka rešenja istraživanja inženjerskogeoloških karakteristika istražnog prostora;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koncepcijska i metodološka rešenja istraživanja za klasifikaciju i kategorizaciju rezervi mineralnih sirovina na istražnom prostoru;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koncepcijska i metodološka rešenja istraživanja za kvalifikaciju i kategorizaciju rezervi podzemnih voda;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7) detaljna razrada koncepcijskih i metodoloških rešenja za pojedine vrste istraživanja data su u odeljku za izradu projekata geoloških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8) metode istraživanja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9) opis istražnih prava.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1" w:name="clan_31"/>
      <w:bookmarkEnd w:id="31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31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Istraživanje kvaliteta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metode oprobavanja;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rezultate laboratorijskih i tehnoloških istraživanja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ocenu rezultata ispitivanja kvaliteta.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2" w:name="clan_32"/>
      <w:bookmarkEnd w:id="32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32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Prikaz rezervi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metode preračuna rezervi i prikaz postupka proračunavanja;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prikaz rezervi mineralnih sirovina;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prikaz rezervi podzemnih voda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tabelarni pregled geoloških rezervi.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3" w:name="clan_33"/>
      <w:bookmarkEnd w:id="33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33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Tehno-ekonomska ocena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lastRenderedPageBreak/>
        <w:t>1) geološke, genetske, tehničko-eksploatacione, tehnološke, regionalne, tržišne, ekološke i društveno-ekonomske faktore;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naturalne i vrednosne pokazatelje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geološko-ekonomsku ocenu rezultata istraživanja.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4" w:name="clan_34"/>
      <w:bookmarkEnd w:id="34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34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Grafička dokumentacija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preglednu geološku kartu razmera do 1:100.000 sa ucrtanim istražnim prostorom;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geološku, hidrogeološku ili inženjerskogeološku kartu šireg područja istražnog prostora razmera do 1:25.000 (100.000);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geološku, hidrogeološku ili inženjerskogeološku kartu istražnog prostora sa ucrtanim istražnim radovima razmera do 1:25.000;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4) geološke, hidrogeološke ili inženjerskogeološke profile istražnih radova razmera do 1:5.000;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5) karte i profili za proračun rudnih rezervi razmera do 1:1.000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6) karte oprobavanja razmera 1:1.000.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5" w:name="clan_35"/>
      <w:bookmarkEnd w:id="35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35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Dokumentacioni materijal sadrži: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1) rezultate hemijskih, mineraloških, sedimentoloških i drugih istraživanja značajnih za područje istraživanja;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2) rezultate hidrogeoloških, inženjerskogeoloških, geomehaničkih, geofizičkih i dr. istraživanja i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3) rezultate poluindustrijskih i industrijskih istraživanja mineralnih sirovina, rezultate osmatranja i testiranja vodnih objekata i geoloških procesa.</w:t>
      </w:r>
    </w:p>
    <w:p w:rsidR="0041074A" w:rsidRPr="0041074A" w:rsidRDefault="0041074A" w:rsidP="004107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6" w:name="clan_36"/>
      <w:bookmarkEnd w:id="36"/>
      <w:r w:rsidRPr="0041074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36</w:t>
      </w:r>
    </w:p>
    <w:p w:rsidR="0041074A" w:rsidRPr="0041074A" w:rsidRDefault="0041074A" w:rsidP="0041074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1074A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D43A2A" w:rsidRDefault="00D43A2A"/>
    <w:sectPr w:rsidR="00D43A2A" w:rsidSect="00D43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74A"/>
    <w:rsid w:val="0041074A"/>
    <w:rsid w:val="00D43A2A"/>
    <w:rsid w:val="00EE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41074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1074A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41074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1074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1074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EE6EE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E6EE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6EE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E6EE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41074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1074A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41074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1074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41074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EE6EE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E6EE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6EE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E6EE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3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2209</Words>
  <Characters>12597</Characters>
  <Application>Microsoft Office Word</Application>
  <DocSecurity>0</DocSecurity>
  <Lines>104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2018-09-06T10:25:00Z</dcterms:created>
  <dcterms:modified xsi:type="dcterms:W3CDTF">2018-09-06T10:25:00Z</dcterms:modified>
</cp:coreProperties>
</file>