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0AC" w:rsidRPr="006E50AC" w:rsidRDefault="006E50AC" w:rsidP="006E50AC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6E50AC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6E50AC" w:rsidRPr="006E50AC" w:rsidRDefault="006E50AC" w:rsidP="006E50AC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6E50AC">
        <w:rPr>
          <w:rFonts w:asciiTheme="majorHAnsi" w:hAnsiTheme="majorHAnsi" w:cstheme="majorBidi"/>
          <w:color w:val="17365D" w:themeColor="text2" w:themeShade="BF"/>
          <w:lang w:eastAsia="sr-Latn-RS"/>
        </w:rPr>
        <w:t>O NAČINU VOĐENJA EVIDENCIJE O HEMIKALIJAMA</w:t>
      </w:r>
    </w:p>
    <w:p w:rsidR="006E50AC" w:rsidRPr="006E50AC" w:rsidRDefault="006E50AC" w:rsidP="006E50AC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6E50AC">
        <w:rPr>
          <w:rFonts w:asciiTheme="majorHAnsi" w:hAnsiTheme="majorHAnsi" w:cstheme="majorBidi"/>
          <w:color w:val="4F81BD" w:themeColor="accent1"/>
          <w:lang w:eastAsia="sr-Latn-RS"/>
        </w:rPr>
        <w:t>("Sl. glasnik RS", br. 31/2011)</w:t>
      </w:r>
    </w:p>
    <w:p w:rsidR="006E50AC" w:rsidRDefault="006E50AC" w:rsidP="006E50A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0F04E0" w:rsidRPr="000F04E0" w:rsidRDefault="000F04E0" w:rsidP="006E50A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0F04E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  <w:bookmarkStart w:id="1" w:name="_GoBack"/>
      <w:bookmarkEnd w:id="1"/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 xml:space="preserve">Ovim pravilnikom propisuje se način na koji je proizvođač, uvoznik, distributer i dalji korisnik, a koji stavlja u promet hemikalije (u daljem tekstu: snabdevač) dužan da vodi evidenciju o hemikalijama. </w:t>
      </w:r>
    </w:p>
    <w:p w:rsidR="000F04E0" w:rsidRPr="000F04E0" w:rsidRDefault="000F04E0" w:rsidP="000F04E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0F04E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>Izraz upotrebljen u ovom pravilniku ima sledeće značenje: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>- potrošač jeste fizičko lice kome se hemikalije isporučuju ili čine dostupnim i koji upotrebljava hemikalije za lične potrebe ili potrebe svog domaćinstva.</w:t>
      </w:r>
    </w:p>
    <w:p w:rsidR="000F04E0" w:rsidRPr="000F04E0" w:rsidRDefault="000F04E0" w:rsidP="000F04E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0F04E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 xml:space="preserve">Snabdevač je dužan da vodi evidenciju o svakoj hemikaliji bez obzira na količinu hemikalije koju je proizveo i stavio u promet, osim: biocidnih proizvoda, sredstava za zaštitu bilja, lekova i medicinskih sredstava, kozmetičkih proizvoda, hrane, prehrambenih aditiva i aroma, hrane za životinje i aditiva za tu hranu. </w:t>
      </w:r>
    </w:p>
    <w:p w:rsidR="000F04E0" w:rsidRPr="000F04E0" w:rsidRDefault="000F04E0" w:rsidP="000F04E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0F04E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>Snabdevač je dužan da vodi evidenciju o hemikalijama koja sadrži podatke o identifikaciji, podatke o kupljenim hemikalijama, podatke o prodatim hemikalijama, kao i podatke o ukupnoj količini prodatih hemikalija potrošačima u toku kalendarske godine.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>Identifikacioni podaci obuhvataju: trgovačko ime hemikalije, naziv proizvođača i zemlju porekla, CAS broj (ako je primenljiv), EC broj (ako je primenljiv) i klasifikaciju hemikalije.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 xml:space="preserve">Podaci o kupljenim hemikalijama obuhvataju: datum kupovine, naziv i adresu dobavljača, poreski identifikacioni broj (PIB), kao i količinu hemikalije. 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 xml:space="preserve">Podaci o prodatim hemikalijama obuhvataju: datum prodaje, naziv i adresu kupca, PIB, kao i količinu hemikalije. 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lastRenderedPageBreak/>
        <w:t>Podaci o prodatim hemikalijama potrošačima obuhvataju ukupnu količinu prodatih hemikalija i kalendarsku godinu u kojoj su hemikalije prodate.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>Snabdevač je dužan da vodi evidenciju o hemikalijama na Obrascu koji čini sastavni deo ovog pravilnika.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 xml:space="preserve">Izuzetno od stava 1. ovog člana snabdevač nije dužan da vodi evidenciju o hemikalijama na Obrascu iz stava 1. ovog člana ako sve podatke iz ove evidencije vodi na način koji je uspostavljen pre stupanja na snagu ovog pravilnika. </w:t>
      </w:r>
    </w:p>
    <w:p w:rsidR="000F04E0" w:rsidRPr="000F04E0" w:rsidRDefault="000F04E0" w:rsidP="000F04E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0F04E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>Obrazac iz člana 4. ovog pravilnika popunjava se tako što se u rubrici "naziv i adresa dobavljača" upisuju podaci o prvom neposrednom dobavljaču, a u rubrici "naziv i adresa kupca" upisuju podaci o prvom sledećem kupcu u lancu snabdevanja.</w:t>
      </w:r>
    </w:p>
    <w:p w:rsidR="000F04E0" w:rsidRPr="000F04E0" w:rsidRDefault="000F04E0" w:rsidP="000F04E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0F04E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>Evidencija iz člana 3. ovog pravilnika vodi se u pisanom, odnosno elektronskom obliku. Obrazac mora biti potpisan od strane odgovornog lica i imati pečat, odnosno kvalifikovani elektronski potpis.</w:t>
      </w:r>
    </w:p>
    <w:p w:rsidR="000F04E0" w:rsidRPr="000F04E0" w:rsidRDefault="000F04E0" w:rsidP="000F04E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0F04E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Srbije", a primenjuje se od 1. januara 2012. godine.</w:t>
      </w:r>
    </w:p>
    <w:p w:rsidR="000F04E0" w:rsidRPr="000F04E0" w:rsidRDefault="000F04E0" w:rsidP="000F04E0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0F04E0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0F04E0" w:rsidRPr="000F04E0" w:rsidRDefault="000F04E0" w:rsidP="000F04E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8" w:name="str_1"/>
      <w:bookmarkEnd w:id="8"/>
      <w:r w:rsidRPr="000F04E0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Obrazac</w:t>
      </w:r>
    </w:p>
    <w:p w:rsidR="000F04E0" w:rsidRPr="000F04E0" w:rsidRDefault="000F04E0" w:rsidP="000F04E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0F04E0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Evidencija o hemikalijama</w:t>
      </w:r>
    </w:p>
    <w:p w:rsidR="000F04E0" w:rsidRPr="000F04E0" w:rsidRDefault="000F04E0" w:rsidP="000F04E0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0F04E0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0F04E0">
        <w:rPr>
          <w:rFonts w:ascii="Arial" w:eastAsia="Times New Roman" w:hAnsi="Arial" w:cs="Arial"/>
          <w:b/>
          <w:bCs/>
          <w:lang w:val="sr-Latn-RS"/>
        </w:rPr>
        <w:t>PODACI O IDENTIFIKACIJI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3"/>
        <w:gridCol w:w="3294"/>
        <w:gridCol w:w="2823"/>
      </w:tblGrid>
      <w:tr w:rsidR="000F04E0" w:rsidRPr="000F04E0" w:rsidTr="000F04E0">
        <w:trPr>
          <w:tblCellSpacing w:w="0" w:type="dxa"/>
        </w:trPr>
        <w:tc>
          <w:tcPr>
            <w:tcW w:w="1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TRGOVAČKO IME HEMIKALIJE: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1500" w:type="pct"/>
            <w:vAlign w:val="center"/>
            <w:hideMark/>
          </w:tcPr>
          <w:p w:rsidR="000F04E0" w:rsidRPr="000F04E0" w:rsidRDefault="000F04E0" w:rsidP="000F0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0F04E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Naziv proizvođača i zemlja porekla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0F04E0" w:rsidRPr="000F04E0" w:rsidRDefault="000F04E0" w:rsidP="000F0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0F04E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CAS broj (ako je primenljiv)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0F04E0" w:rsidRPr="000F04E0" w:rsidRDefault="000F04E0" w:rsidP="000F0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0F04E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EC broj (ako je primenljiv)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0F04E0" w:rsidRPr="000F04E0" w:rsidRDefault="000F04E0" w:rsidP="000F0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0F04E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Klasifikacija hemikalije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0F04E0" w:rsidRPr="000F04E0" w:rsidRDefault="000F04E0" w:rsidP="000F0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0F04E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0F04E0">
        <w:rPr>
          <w:rFonts w:ascii="Arial" w:eastAsia="Times New Roman" w:hAnsi="Arial" w:cs="Arial"/>
          <w:b/>
          <w:bCs/>
          <w:lang w:val="sr-Latn-RS"/>
        </w:rPr>
        <w:t>PODACI O KUPLJENIM HEMIKALIJAMA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7"/>
        <w:gridCol w:w="3297"/>
        <w:gridCol w:w="1319"/>
        <w:gridCol w:w="1507"/>
      </w:tblGrid>
      <w:tr w:rsidR="000F04E0" w:rsidRPr="000F04E0" w:rsidTr="000F04E0">
        <w:trPr>
          <w:tblCellSpacing w:w="0" w:type="dxa"/>
        </w:trPr>
        <w:tc>
          <w:tcPr>
            <w:tcW w:w="1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Datum kupovine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Naziv i adresa dobavljača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PIB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Količina (u kg ili l)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UKUPNO: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0F04E0">
        <w:rPr>
          <w:rFonts w:ascii="Arial" w:eastAsia="Times New Roman" w:hAnsi="Arial" w:cs="Arial"/>
          <w:b/>
          <w:bCs/>
          <w:lang w:val="sr-Latn-RS"/>
        </w:rPr>
        <w:t>PODACI O PRODATIM HEMIKALIJAMA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7"/>
        <w:gridCol w:w="3297"/>
        <w:gridCol w:w="1319"/>
        <w:gridCol w:w="1507"/>
      </w:tblGrid>
      <w:tr w:rsidR="000F04E0" w:rsidRPr="000F04E0" w:rsidTr="000F04E0">
        <w:trPr>
          <w:tblCellSpacing w:w="0" w:type="dxa"/>
        </w:trPr>
        <w:tc>
          <w:tcPr>
            <w:tcW w:w="1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datum prodaje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naziv i adresa kupca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PIB</w:t>
            </w:r>
          </w:p>
        </w:tc>
        <w:tc>
          <w:tcPr>
            <w:tcW w:w="80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Količina (u kg ili l)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0F04E0" w:rsidRPr="000F04E0" w:rsidTr="000F04E0">
        <w:trPr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UKUPNO: 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0F04E0">
        <w:rPr>
          <w:rFonts w:ascii="Arial" w:eastAsia="Times New Roman" w:hAnsi="Arial" w:cs="Arial"/>
          <w:b/>
          <w:bCs/>
          <w:lang w:val="sr-Latn-RS"/>
        </w:rPr>
        <w:t>UKUPNA KOLIČINA PRODATE HEMIKALIJE POTROŠAČIMA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3"/>
        <w:gridCol w:w="3294"/>
        <w:gridCol w:w="2823"/>
      </w:tblGrid>
      <w:tr w:rsidR="000F04E0" w:rsidRPr="000F04E0" w:rsidTr="000F04E0">
        <w:trPr>
          <w:tblCellSpacing w:w="0" w:type="dxa"/>
        </w:trPr>
        <w:tc>
          <w:tcPr>
            <w:tcW w:w="1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Ukupna količina (u kg ili l): __________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F04E0" w:rsidRPr="000F04E0" w:rsidRDefault="000F04E0" w:rsidP="000F04E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0F04E0">
              <w:rPr>
                <w:rFonts w:ascii="Arial" w:eastAsia="Times New Roman" w:hAnsi="Arial" w:cs="Arial"/>
                <w:lang w:val="sr-Latn-RS"/>
              </w:rPr>
              <w:t>Kalendarska godina: __________</w:t>
            </w:r>
          </w:p>
        </w:tc>
        <w:tc>
          <w:tcPr>
            <w:tcW w:w="1500" w:type="pct"/>
            <w:vAlign w:val="center"/>
            <w:hideMark/>
          </w:tcPr>
          <w:p w:rsidR="000F04E0" w:rsidRPr="000F04E0" w:rsidRDefault="000F04E0" w:rsidP="000F0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0F04E0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0F04E0" w:rsidRPr="000F04E0" w:rsidRDefault="000F04E0" w:rsidP="000F04E0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0F04E0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 xml:space="preserve">Ime i prezime ovlašćenog lica: </w:t>
      </w:r>
    </w:p>
    <w:p w:rsidR="000F04E0" w:rsidRPr="000F04E0" w:rsidRDefault="000F04E0" w:rsidP="000F04E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0F04E0">
        <w:rPr>
          <w:rFonts w:ascii="Arial" w:eastAsia="Times New Roman" w:hAnsi="Arial" w:cs="Arial"/>
          <w:lang w:val="sr-Latn-RS"/>
        </w:rPr>
        <w:t>Potpis ovlašćenog lica:</w:t>
      </w:r>
    </w:p>
    <w:p w:rsidR="00DD17EF" w:rsidRDefault="00DD17EF"/>
    <w:sectPr w:rsidR="00DD17EF" w:rsidSect="00DD17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4E0"/>
    <w:rsid w:val="000F04E0"/>
    <w:rsid w:val="006E50AC"/>
    <w:rsid w:val="00DD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7EF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0F04E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0F04E0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0F04E0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0F04E0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td">
    <w:name w:val="normaltd"/>
    <w:basedOn w:val="Normal"/>
    <w:rsid w:val="000F04E0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0F04E0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">
    <w:name w:val="normalbold"/>
    <w:basedOn w:val="Normal"/>
    <w:rsid w:val="000F04E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</w:rPr>
  </w:style>
  <w:style w:type="paragraph" w:customStyle="1" w:styleId="normalcentar">
    <w:name w:val="normalcentar"/>
    <w:basedOn w:val="Normal"/>
    <w:rsid w:val="000F04E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0F04E0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0F04E0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6E50A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6E50AC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E50A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6E50AC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7EF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0F04E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0F04E0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0F04E0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0F04E0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td">
    <w:name w:val="normaltd"/>
    <w:basedOn w:val="Normal"/>
    <w:rsid w:val="000F04E0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0F04E0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">
    <w:name w:val="normalbold"/>
    <w:basedOn w:val="Normal"/>
    <w:rsid w:val="000F04E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</w:rPr>
  </w:style>
  <w:style w:type="paragraph" w:customStyle="1" w:styleId="normalcentar">
    <w:name w:val="normalcentar"/>
    <w:basedOn w:val="Normal"/>
    <w:rsid w:val="000F04E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0F04E0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0F04E0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Naslov">
    <w:name w:val="Title"/>
    <w:basedOn w:val="Normal"/>
    <w:next w:val="Normal"/>
    <w:link w:val="NaslovChar"/>
    <w:uiPriority w:val="10"/>
    <w:qFormat/>
    <w:rsid w:val="006E50A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6E50AC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E50A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6E50AC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2018-09-06T12:22:00Z</dcterms:created>
  <dcterms:modified xsi:type="dcterms:W3CDTF">2018-09-06T12:22:00Z</dcterms:modified>
</cp:coreProperties>
</file>