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376" w:rsidRPr="00814376" w:rsidRDefault="00814376" w:rsidP="00814376">
      <w:pPr>
        <w:pStyle w:val="Naslov"/>
        <w:jc w:val="center"/>
        <w:rPr>
          <w:rFonts w:eastAsia="Times New Roman"/>
          <w:lang w:eastAsia="sr-Latn-RS"/>
        </w:rPr>
      </w:pPr>
      <w:bookmarkStart w:id="0" w:name="clan_1"/>
      <w:bookmarkEnd w:id="0"/>
      <w:r w:rsidRPr="00814376">
        <w:rPr>
          <w:rFonts w:eastAsia="Times New Roman"/>
          <w:lang w:eastAsia="sr-Latn-RS"/>
        </w:rPr>
        <w:t>PRAVILNIK</w:t>
      </w:r>
    </w:p>
    <w:p w:rsidR="00814376" w:rsidRPr="00814376" w:rsidRDefault="00814376" w:rsidP="00814376">
      <w:pPr>
        <w:pStyle w:val="Naslov"/>
        <w:jc w:val="center"/>
        <w:rPr>
          <w:rFonts w:eastAsia="Times New Roman"/>
          <w:lang w:eastAsia="sr-Latn-RS"/>
        </w:rPr>
      </w:pPr>
      <w:r w:rsidRPr="00814376">
        <w:rPr>
          <w:rFonts w:eastAsia="Times New Roman"/>
          <w:lang w:eastAsia="sr-Latn-RS"/>
        </w:rPr>
        <w:t>O VISINI I NAČINU PLAĆANJA NAKNADE ZA KORIŠĆENJE PODATAKA I DOKUMENTACIJE OSNOVNIH GEOLOŠKIH ISTRAŽIVANJA KOJA SE KAO POSLOVI OD JAVNOG INTERESA FINANSIRAJU IZ BUDŽETA REPUBLIKE SRBIJE, KAO I ZA KORIŠĆENJE PODATAKA I DOKUMENTACIJE GEOLOŠKIH ISTRAŽIVANJA KOJI SU POSTALI JAVNA SVOJINA - DRŽAVNA SVOJINA PO OSNOVU KONCESIONIH UGOVORA</w:t>
      </w:r>
    </w:p>
    <w:p w:rsidR="00814376" w:rsidRDefault="00814376" w:rsidP="00814376">
      <w:pPr>
        <w:spacing w:before="240" w:after="120" w:line="240" w:lineRule="auto"/>
        <w:jc w:val="center"/>
        <w:rPr>
          <w:rStyle w:val="PodnaslovChar"/>
          <w:lang w:eastAsia="sr-Latn-RS"/>
        </w:rPr>
      </w:pPr>
      <w:r w:rsidRPr="00814376">
        <w:rPr>
          <w:rStyle w:val="PodnaslovChar"/>
          <w:lang w:eastAsia="sr-Latn-RS"/>
        </w:rPr>
        <w:t xml:space="preserve">("Sl. glasnik RS", br. </w:t>
      </w:r>
      <w:bookmarkStart w:id="1" w:name="_GoBack"/>
      <w:bookmarkEnd w:id="1"/>
      <w:r w:rsidRPr="00814376">
        <w:rPr>
          <w:rStyle w:val="PodnaslovChar"/>
          <w:lang w:eastAsia="sr-Latn-RS"/>
        </w:rPr>
        <w:t>54/2017)</w:t>
      </w:r>
    </w:p>
    <w:p w:rsidR="00814376" w:rsidRDefault="00814376" w:rsidP="00814376">
      <w:pPr>
        <w:spacing w:before="240" w:after="120" w:line="240" w:lineRule="auto"/>
        <w:jc w:val="center"/>
        <w:rPr>
          <w:rStyle w:val="PodnaslovChar"/>
          <w:lang w:eastAsia="sr-Latn-RS"/>
        </w:rPr>
      </w:pPr>
    </w:p>
    <w:p w:rsidR="008A511A" w:rsidRPr="008A511A" w:rsidRDefault="008A511A" w:rsidP="0081437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8A511A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Ovim pravilnikom bliže se propisuje visina i način plaćanja naknade za korišćenje podataka i dokumentacije osnovnih geoloških istraživanja koja se kao poslovi od javnog interesa finansiraju iz budžeta Republike Srbije, kao i za korišćenje podataka i dokumentacije geoloških istraživanja koji su postali javna svojina - državna svojina po osnovu koncesionih ugovora (u daljem tekstu: Geološka dokumentacija). </w:t>
      </w:r>
    </w:p>
    <w:p w:rsidR="008A511A" w:rsidRPr="008A511A" w:rsidRDefault="008A511A" w:rsidP="008A511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2"/>
      <w:bookmarkEnd w:id="2"/>
      <w:r w:rsidRPr="008A511A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2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Geološka dokumentacija u smislu ovog pravilnika obuhvata: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>1) godišnje izveštaje i elaborate o rezultatima istraživanja i to: rezultatima osnovnih geoloških istraživanja; rezultatima istraživanja geološke sredine (</w:t>
      </w:r>
      <w:proofErr w:type="spellStart"/>
      <w:r w:rsidRPr="008A511A">
        <w:rPr>
          <w:rFonts w:ascii="Arial" w:eastAsia="Times New Roman" w:hAnsi="Arial" w:cs="Arial"/>
          <w:lang w:eastAsia="sr-Latn-RS"/>
        </w:rPr>
        <w:t>inženjerskogeološka</w:t>
      </w:r>
      <w:proofErr w:type="spellEnd"/>
      <w:r w:rsidRPr="008A511A">
        <w:rPr>
          <w:rFonts w:ascii="Arial" w:eastAsia="Times New Roman" w:hAnsi="Arial" w:cs="Arial"/>
          <w:lang w:eastAsia="sr-Latn-RS"/>
        </w:rPr>
        <w:t xml:space="preserve">, </w:t>
      </w:r>
      <w:proofErr w:type="spellStart"/>
      <w:r w:rsidRPr="008A511A">
        <w:rPr>
          <w:rFonts w:ascii="Arial" w:eastAsia="Times New Roman" w:hAnsi="Arial" w:cs="Arial"/>
          <w:lang w:eastAsia="sr-Latn-RS"/>
        </w:rPr>
        <w:t>geotehnička</w:t>
      </w:r>
      <w:proofErr w:type="spellEnd"/>
      <w:r w:rsidRPr="008A511A">
        <w:rPr>
          <w:rFonts w:ascii="Arial" w:eastAsia="Times New Roman" w:hAnsi="Arial" w:cs="Arial"/>
          <w:lang w:eastAsia="sr-Latn-RS"/>
        </w:rPr>
        <w:t xml:space="preserve">, geofizička, seizmološka i sl.); rezultatima geoloških istraživanja metaličnih mineralnih sirovina; rezultatima geoloških istraživanja energetskih mineralnih sirovina; rezultatima geoloških istraživanja </w:t>
      </w:r>
      <w:proofErr w:type="spellStart"/>
      <w:r w:rsidRPr="008A511A">
        <w:rPr>
          <w:rFonts w:ascii="Arial" w:eastAsia="Times New Roman" w:hAnsi="Arial" w:cs="Arial"/>
          <w:lang w:eastAsia="sr-Latn-RS"/>
        </w:rPr>
        <w:t>nemetaličnih</w:t>
      </w:r>
      <w:proofErr w:type="spellEnd"/>
      <w:r w:rsidRPr="008A511A">
        <w:rPr>
          <w:rFonts w:ascii="Arial" w:eastAsia="Times New Roman" w:hAnsi="Arial" w:cs="Arial"/>
          <w:lang w:eastAsia="sr-Latn-RS"/>
        </w:rPr>
        <w:t xml:space="preserve"> mineralnih sirovina; rezultatima geoloških istraživanja </w:t>
      </w:r>
      <w:r w:rsidRPr="008A511A">
        <w:rPr>
          <w:rFonts w:ascii="Arial" w:eastAsia="Times New Roman" w:hAnsi="Arial" w:cs="Arial"/>
          <w:lang w:eastAsia="sr-Latn-RS"/>
        </w:rPr>
        <w:lastRenderedPageBreak/>
        <w:t xml:space="preserve">podzemnih voda; rezultatima geoloških istraživanja </w:t>
      </w:r>
      <w:proofErr w:type="spellStart"/>
      <w:r w:rsidRPr="008A511A">
        <w:rPr>
          <w:rFonts w:ascii="Arial" w:eastAsia="Times New Roman" w:hAnsi="Arial" w:cs="Arial"/>
          <w:lang w:eastAsia="sr-Latn-RS"/>
        </w:rPr>
        <w:t>geotermalnih</w:t>
      </w:r>
      <w:proofErr w:type="spellEnd"/>
      <w:r w:rsidRPr="008A511A">
        <w:rPr>
          <w:rFonts w:ascii="Arial" w:eastAsia="Times New Roman" w:hAnsi="Arial" w:cs="Arial"/>
          <w:lang w:eastAsia="sr-Latn-RS"/>
        </w:rPr>
        <w:t xml:space="preserve"> resursa, kao i godišnje izveštaje o izradi geoloških karata (pregledne, osnovne, tematske) i podatke i dokumentaciju na nivou studija i ekspertiza;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2) štampane i/ili </w:t>
      </w:r>
      <w:proofErr w:type="spellStart"/>
      <w:r w:rsidRPr="008A511A">
        <w:rPr>
          <w:rFonts w:ascii="Arial" w:eastAsia="Times New Roman" w:hAnsi="Arial" w:cs="Arial"/>
          <w:lang w:eastAsia="sr-Latn-RS"/>
        </w:rPr>
        <w:t>skenirane</w:t>
      </w:r>
      <w:proofErr w:type="spellEnd"/>
      <w:r w:rsidRPr="008A511A">
        <w:rPr>
          <w:rFonts w:ascii="Arial" w:eastAsia="Times New Roman" w:hAnsi="Arial" w:cs="Arial"/>
          <w:lang w:eastAsia="sr-Latn-RS"/>
        </w:rPr>
        <w:t xml:space="preserve"> i/ili </w:t>
      </w:r>
      <w:proofErr w:type="spellStart"/>
      <w:r w:rsidRPr="008A511A">
        <w:rPr>
          <w:rFonts w:ascii="Arial" w:eastAsia="Times New Roman" w:hAnsi="Arial" w:cs="Arial"/>
          <w:lang w:eastAsia="sr-Latn-RS"/>
        </w:rPr>
        <w:t>vektorizovane</w:t>
      </w:r>
      <w:proofErr w:type="spellEnd"/>
      <w:r w:rsidRPr="008A511A">
        <w:rPr>
          <w:rFonts w:ascii="Arial" w:eastAsia="Times New Roman" w:hAnsi="Arial" w:cs="Arial"/>
          <w:lang w:eastAsia="sr-Latn-RS"/>
        </w:rPr>
        <w:t xml:space="preserve"> geološke karte i tumače i to: osnovne geološke, </w:t>
      </w:r>
      <w:proofErr w:type="spellStart"/>
      <w:r w:rsidRPr="008A511A">
        <w:rPr>
          <w:rFonts w:ascii="Arial" w:eastAsia="Times New Roman" w:hAnsi="Arial" w:cs="Arial"/>
          <w:lang w:eastAsia="sr-Latn-RS"/>
        </w:rPr>
        <w:t>hidrogeološke</w:t>
      </w:r>
      <w:proofErr w:type="spellEnd"/>
      <w:r w:rsidRPr="008A511A">
        <w:rPr>
          <w:rFonts w:ascii="Arial" w:eastAsia="Times New Roman" w:hAnsi="Arial" w:cs="Arial"/>
          <w:lang w:eastAsia="sr-Latn-RS"/>
        </w:rPr>
        <w:t xml:space="preserve"> i </w:t>
      </w:r>
      <w:proofErr w:type="spellStart"/>
      <w:r w:rsidRPr="008A511A">
        <w:rPr>
          <w:rFonts w:ascii="Arial" w:eastAsia="Times New Roman" w:hAnsi="Arial" w:cs="Arial"/>
          <w:lang w:eastAsia="sr-Latn-RS"/>
        </w:rPr>
        <w:t>inženjerskogeološke</w:t>
      </w:r>
      <w:proofErr w:type="spellEnd"/>
      <w:r w:rsidRPr="008A511A">
        <w:rPr>
          <w:rFonts w:ascii="Arial" w:eastAsia="Times New Roman" w:hAnsi="Arial" w:cs="Arial"/>
          <w:lang w:eastAsia="sr-Latn-RS"/>
        </w:rPr>
        <w:t xml:space="preserve"> karte razmere 1:100.000 sa tumačem; tematske geološke karte razmere 1:50.000, sa tumačem; pregledne geološke karte razmere 1:200.000 i sitnije, sa tumačem; osnovne geološke, </w:t>
      </w:r>
      <w:proofErr w:type="spellStart"/>
      <w:r w:rsidRPr="008A511A">
        <w:rPr>
          <w:rFonts w:ascii="Arial" w:eastAsia="Times New Roman" w:hAnsi="Arial" w:cs="Arial"/>
          <w:lang w:eastAsia="sr-Latn-RS"/>
        </w:rPr>
        <w:t>hidrogeološke</w:t>
      </w:r>
      <w:proofErr w:type="spellEnd"/>
      <w:r w:rsidRPr="008A511A">
        <w:rPr>
          <w:rFonts w:ascii="Arial" w:eastAsia="Times New Roman" w:hAnsi="Arial" w:cs="Arial"/>
          <w:lang w:eastAsia="sr-Latn-RS"/>
        </w:rPr>
        <w:t xml:space="preserve"> i </w:t>
      </w:r>
      <w:proofErr w:type="spellStart"/>
      <w:r w:rsidRPr="008A511A">
        <w:rPr>
          <w:rFonts w:ascii="Arial" w:eastAsia="Times New Roman" w:hAnsi="Arial" w:cs="Arial"/>
          <w:lang w:eastAsia="sr-Latn-RS"/>
        </w:rPr>
        <w:t>inženjerskogeološke</w:t>
      </w:r>
      <w:proofErr w:type="spellEnd"/>
      <w:r w:rsidRPr="008A511A">
        <w:rPr>
          <w:rFonts w:ascii="Arial" w:eastAsia="Times New Roman" w:hAnsi="Arial" w:cs="Arial"/>
          <w:lang w:eastAsia="sr-Latn-RS"/>
        </w:rPr>
        <w:t xml:space="preserve"> karte razmere 1:000.000, sa tumačem; geološke karte razmere 1:50.000, sa tumačem i pregledne geološke karte razmere 1:200.000 i sitnije, sa tumačem;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3) podatke i dokumentaciju geoloških istraživanja koji su postali javna svojina - državna svojina po osnovu koncesionih ugovora. </w:t>
      </w:r>
    </w:p>
    <w:p w:rsidR="008A511A" w:rsidRPr="008A511A" w:rsidRDefault="008A511A" w:rsidP="008A511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clan_3"/>
      <w:bookmarkEnd w:id="3"/>
      <w:r w:rsidRPr="008A511A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3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Visina naknade za korišćenje Geološke dokumentacije određuje se na osnovu realne vrednosti izvedenih geoloških istraživanja, i iznosi 5% od vrednosti osnovice koja predstavlja valorizovanu realnu vrednost izvedenih geoloških istraživanja na određenom istražnom prostoru.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Valorizovana vrednost iz stava 1. ovog člana utvrđuje se primenom koeficijenta godišnjeg rasta potrošačkih cena na realnu vrednost izvedenih istraživanja u periodu koji počinje u godini u kojoj je geološko istraživanje izvedeno, a završava se u godini u kojoj je podnet zahtev za korišćenje Geološke dokumentacije. </w:t>
      </w:r>
    </w:p>
    <w:p w:rsidR="008A511A" w:rsidRPr="008A511A" w:rsidRDefault="008A511A" w:rsidP="008A511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" w:name="clan_4"/>
      <w:bookmarkEnd w:id="4"/>
      <w:r w:rsidRPr="008A511A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4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Visina naknade za korišćenje Geološke dokumentacije nastale na osnovu osnovnih istraživanja izvedenih pre 24. januara 1994. godine, kao i Geološke dokumentacije za koju ne postoji specifikacija izvedenih istraživanja po vrsti i obimu, kao i iskazana iznos vrednost izvedenih geoloških istraživanja, u zavisnosti od vrste Geološke dokumentacije, određuje se u visini od 5%, od prosečne vrednosti izrade pojedinačnih elaborata, godišnjih izveštaja, studija i ekspertiza u poslednjih deset godina i iznosi: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1) za godišnje izveštaje i elaborate o rezultatima osnovnih geoloških istraživanja: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(1) za elaborate 3.500.000,00 dinara;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(2) za godišnje izveštaje 750.000,00 dinara;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>2) za godišnje izveštaje i elaborate o rezultatima osnovnih istraživanja geološke sredine (</w:t>
      </w:r>
      <w:proofErr w:type="spellStart"/>
      <w:r w:rsidRPr="008A511A">
        <w:rPr>
          <w:rFonts w:ascii="Arial" w:eastAsia="Times New Roman" w:hAnsi="Arial" w:cs="Arial"/>
          <w:lang w:eastAsia="sr-Latn-RS"/>
        </w:rPr>
        <w:t>inženjerskogeološka</w:t>
      </w:r>
      <w:proofErr w:type="spellEnd"/>
      <w:r w:rsidRPr="008A511A">
        <w:rPr>
          <w:rFonts w:ascii="Arial" w:eastAsia="Times New Roman" w:hAnsi="Arial" w:cs="Arial"/>
          <w:lang w:eastAsia="sr-Latn-RS"/>
        </w:rPr>
        <w:t xml:space="preserve">, </w:t>
      </w:r>
      <w:proofErr w:type="spellStart"/>
      <w:r w:rsidRPr="008A511A">
        <w:rPr>
          <w:rFonts w:ascii="Arial" w:eastAsia="Times New Roman" w:hAnsi="Arial" w:cs="Arial"/>
          <w:lang w:eastAsia="sr-Latn-RS"/>
        </w:rPr>
        <w:t>geotehnička</w:t>
      </w:r>
      <w:proofErr w:type="spellEnd"/>
      <w:r w:rsidRPr="008A511A">
        <w:rPr>
          <w:rFonts w:ascii="Arial" w:eastAsia="Times New Roman" w:hAnsi="Arial" w:cs="Arial"/>
          <w:lang w:eastAsia="sr-Latn-RS"/>
        </w:rPr>
        <w:t xml:space="preserve">, geofizička, seizmološka i sl.):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(1) za elaborate 2.500.000,00 dinara;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(2) za godišnje izveštaje 500.000,00 dinara;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3) za godišnje izveštaje i elaborate o rezultatima osnovnih geoloških istraživanja metaličnih mineralnih sirovina: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(1) za elaborate 8.000.000,00 dinara;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lastRenderedPageBreak/>
        <w:t xml:space="preserve">(2) za godišnje izveštaje 750.000,00 dinara;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4) za godišnje izveštaje i elaborate o rezultatima osnovnih geoloških istraživanja energetskih mineralnih sirovina: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(1) za elaborate 5.500.000,00 dinara;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(2) za godišnje izveštaje 500.000,00 dinara;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5) za godišnje izveštaje i elaborate o rezultatima osnovnih geoloških istraživanja </w:t>
      </w:r>
      <w:proofErr w:type="spellStart"/>
      <w:r w:rsidRPr="008A511A">
        <w:rPr>
          <w:rFonts w:ascii="Arial" w:eastAsia="Times New Roman" w:hAnsi="Arial" w:cs="Arial"/>
          <w:lang w:eastAsia="sr-Latn-RS"/>
        </w:rPr>
        <w:t>nemetaličnih</w:t>
      </w:r>
      <w:proofErr w:type="spellEnd"/>
      <w:r w:rsidRPr="008A511A">
        <w:rPr>
          <w:rFonts w:ascii="Arial" w:eastAsia="Times New Roman" w:hAnsi="Arial" w:cs="Arial"/>
          <w:lang w:eastAsia="sr-Latn-RS"/>
        </w:rPr>
        <w:t xml:space="preserve"> mineralnih sirovina: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(1) za elaborate 1.500.000,00 dinara;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(2) za godišnje izveštaje 300.000,00 dinara;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6) za godišnje izveštaje i elaborate o rezultatima osnovnih geoloških istraživanja podzemnih voda: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(1) za elaborate 2.500.000,00 dinara;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(2) za godišnje izveštaje 500.000,00 dinara;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7) za godišnje izveštaje i elaborate o rezultatima osnovnih geoloških istraživanja </w:t>
      </w:r>
      <w:proofErr w:type="spellStart"/>
      <w:r w:rsidRPr="008A511A">
        <w:rPr>
          <w:rFonts w:ascii="Arial" w:eastAsia="Times New Roman" w:hAnsi="Arial" w:cs="Arial"/>
          <w:lang w:eastAsia="sr-Latn-RS"/>
        </w:rPr>
        <w:t>geotermalnih</w:t>
      </w:r>
      <w:proofErr w:type="spellEnd"/>
      <w:r w:rsidRPr="008A511A">
        <w:rPr>
          <w:rFonts w:ascii="Arial" w:eastAsia="Times New Roman" w:hAnsi="Arial" w:cs="Arial"/>
          <w:lang w:eastAsia="sr-Latn-RS"/>
        </w:rPr>
        <w:t xml:space="preserve"> resursa: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(1) za elaborate 2.000.000,00 dinara;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(2) za godišnje izveštaje 500.000,00 dinara;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8) za godišnje izveštaje o izradi geoloških karata (pregledne, osnovne, tematske): 250.000,00 dinara;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9) za podatke i dokumentaciju na nivou studija i ekspertiza: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(1) za studije 1.000.000,00 dinara;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ind w:left="1134" w:hanging="142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(2) za ekspertize 250.000,00 dinara.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Visina naknade utvrđena u stavu 1. ovog člana, usklađuje se sa godišnjim indeksom potrošačkih cena, koji objavljuje republički organ nadležan za poslove statistike. </w:t>
      </w:r>
    </w:p>
    <w:p w:rsidR="008A511A" w:rsidRPr="008A511A" w:rsidRDefault="008A511A" w:rsidP="008A511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5" w:name="clan_5"/>
      <w:bookmarkEnd w:id="5"/>
      <w:r w:rsidRPr="008A511A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5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Visina naknade za korišćenje štampanih geoloških karata sa tumačem određuje se u visini od 5%, od prosečne cene koštanja štampanja karata i iznosi: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1) za list osnovne geološke, </w:t>
      </w:r>
      <w:proofErr w:type="spellStart"/>
      <w:r w:rsidRPr="008A511A">
        <w:rPr>
          <w:rFonts w:ascii="Arial" w:eastAsia="Times New Roman" w:hAnsi="Arial" w:cs="Arial"/>
          <w:lang w:eastAsia="sr-Latn-RS"/>
        </w:rPr>
        <w:t>hidrogeološke</w:t>
      </w:r>
      <w:proofErr w:type="spellEnd"/>
      <w:r w:rsidRPr="008A511A">
        <w:rPr>
          <w:rFonts w:ascii="Arial" w:eastAsia="Times New Roman" w:hAnsi="Arial" w:cs="Arial"/>
          <w:lang w:eastAsia="sr-Latn-RS"/>
        </w:rPr>
        <w:t xml:space="preserve"> i </w:t>
      </w:r>
      <w:proofErr w:type="spellStart"/>
      <w:r w:rsidRPr="008A511A">
        <w:rPr>
          <w:rFonts w:ascii="Arial" w:eastAsia="Times New Roman" w:hAnsi="Arial" w:cs="Arial"/>
          <w:lang w:eastAsia="sr-Latn-RS"/>
        </w:rPr>
        <w:t>inženjerskogeološke</w:t>
      </w:r>
      <w:proofErr w:type="spellEnd"/>
      <w:r w:rsidRPr="008A511A">
        <w:rPr>
          <w:rFonts w:ascii="Arial" w:eastAsia="Times New Roman" w:hAnsi="Arial" w:cs="Arial"/>
          <w:lang w:eastAsia="sr-Latn-RS"/>
        </w:rPr>
        <w:t xml:space="preserve"> karte razmere 1:100.000, sa tumačem: 7.000,00 dinara;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2) za list tematske geološke karte razmere 1:50.000, sa tumačem: 5.000,00 dinara;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lastRenderedPageBreak/>
        <w:t xml:space="preserve">3) za list pregledne geološke karte razmere 1:200.000 i sitnije, sa tumačem: 9.000,00 dinara.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Visina naknade za korišćenje </w:t>
      </w:r>
      <w:proofErr w:type="spellStart"/>
      <w:r w:rsidRPr="008A511A">
        <w:rPr>
          <w:rFonts w:ascii="Arial" w:eastAsia="Times New Roman" w:hAnsi="Arial" w:cs="Arial"/>
          <w:lang w:eastAsia="sr-Latn-RS"/>
        </w:rPr>
        <w:t>vektorizovanih</w:t>
      </w:r>
      <w:proofErr w:type="spellEnd"/>
      <w:r w:rsidRPr="008A511A">
        <w:rPr>
          <w:rFonts w:ascii="Arial" w:eastAsia="Times New Roman" w:hAnsi="Arial" w:cs="Arial"/>
          <w:lang w:eastAsia="sr-Latn-RS"/>
        </w:rPr>
        <w:t xml:space="preserve"> geoloških karata sa tumačem u "</w:t>
      </w:r>
      <w:proofErr w:type="spellStart"/>
      <w:r w:rsidRPr="008A511A">
        <w:rPr>
          <w:rFonts w:ascii="Arial" w:eastAsia="Times New Roman" w:hAnsi="Arial" w:cs="Arial"/>
          <w:lang w:eastAsia="sr-Latn-RS"/>
        </w:rPr>
        <w:t>pdf</w:t>
      </w:r>
      <w:proofErr w:type="spellEnd"/>
      <w:r w:rsidRPr="008A511A">
        <w:rPr>
          <w:rFonts w:ascii="Arial" w:eastAsia="Times New Roman" w:hAnsi="Arial" w:cs="Arial"/>
          <w:lang w:eastAsia="sr-Latn-RS"/>
        </w:rPr>
        <w:t xml:space="preserve">" formatu određuje se u visini od 5%, od prosečne cene koštanja </w:t>
      </w:r>
      <w:proofErr w:type="spellStart"/>
      <w:r w:rsidRPr="008A511A">
        <w:rPr>
          <w:rFonts w:ascii="Arial" w:eastAsia="Times New Roman" w:hAnsi="Arial" w:cs="Arial"/>
          <w:lang w:eastAsia="sr-Latn-RS"/>
        </w:rPr>
        <w:t>vektorizacije</w:t>
      </w:r>
      <w:proofErr w:type="spellEnd"/>
      <w:r w:rsidRPr="008A511A">
        <w:rPr>
          <w:rFonts w:ascii="Arial" w:eastAsia="Times New Roman" w:hAnsi="Arial" w:cs="Arial"/>
          <w:lang w:eastAsia="sr-Latn-RS"/>
        </w:rPr>
        <w:t xml:space="preserve"> karata i iznosi: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1) za list osnovne geološke, </w:t>
      </w:r>
      <w:proofErr w:type="spellStart"/>
      <w:r w:rsidRPr="008A511A">
        <w:rPr>
          <w:rFonts w:ascii="Arial" w:eastAsia="Times New Roman" w:hAnsi="Arial" w:cs="Arial"/>
          <w:lang w:eastAsia="sr-Latn-RS"/>
        </w:rPr>
        <w:t>hidrogeološke</w:t>
      </w:r>
      <w:proofErr w:type="spellEnd"/>
      <w:r w:rsidRPr="008A511A">
        <w:rPr>
          <w:rFonts w:ascii="Arial" w:eastAsia="Times New Roman" w:hAnsi="Arial" w:cs="Arial"/>
          <w:lang w:eastAsia="sr-Latn-RS"/>
        </w:rPr>
        <w:t xml:space="preserve"> i </w:t>
      </w:r>
      <w:proofErr w:type="spellStart"/>
      <w:r w:rsidRPr="008A511A">
        <w:rPr>
          <w:rFonts w:ascii="Arial" w:eastAsia="Times New Roman" w:hAnsi="Arial" w:cs="Arial"/>
          <w:lang w:eastAsia="sr-Latn-RS"/>
        </w:rPr>
        <w:t>inženjerskogeološke</w:t>
      </w:r>
      <w:proofErr w:type="spellEnd"/>
      <w:r w:rsidRPr="008A511A">
        <w:rPr>
          <w:rFonts w:ascii="Arial" w:eastAsia="Times New Roman" w:hAnsi="Arial" w:cs="Arial"/>
          <w:lang w:eastAsia="sr-Latn-RS"/>
        </w:rPr>
        <w:t xml:space="preserve"> karte razmere 1:100.000, sa tumačem: 10.000,00 dinara;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2) za list tematske geološke karte razmere 1:50.000, sa tumačem: 8.000,00 dinara;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3) za list pregledne geološke karte razmere 1:200.000 i sitnije, sa tumačem: 16.000,00 dinara.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Visina naknade za korišćenje </w:t>
      </w:r>
      <w:proofErr w:type="spellStart"/>
      <w:r w:rsidRPr="008A511A">
        <w:rPr>
          <w:rFonts w:ascii="Arial" w:eastAsia="Times New Roman" w:hAnsi="Arial" w:cs="Arial"/>
          <w:lang w:eastAsia="sr-Latn-RS"/>
        </w:rPr>
        <w:t>skeniranih</w:t>
      </w:r>
      <w:proofErr w:type="spellEnd"/>
      <w:r w:rsidRPr="008A511A">
        <w:rPr>
          <w:rFonts w:ascii="Arial" w:eastAsia="Times New Roman" w:hAnsi="Arial" w:cs="Arial"/>
          <w:lang w:eastAsia="sr-Latn-RS"/>
        </w:rPr>
        <w:t xml:space="preserve"> i </w:t>
      </w:r>
      <w:proofErr w:type="spellStart"/>
      <w:r w:rsidRPr="008A511A">
        <w:rPr>
          <w:rFonts w:ascii="Arial" w:eastAsia="Times New Roman" w:hAnsi="Arial" w:cs="Arial"/>
          <w:lang w:eastAsia="sr-Latn-RS"/>
        </w:rPr>
        <w:t>georeferenciranih</w:t>
      </w:r>
      <w:proofErr w:type="spellEnd"/>
      <w:r w:rsidRPr="008A511A">
        <w:rPr>
          <w:rFonts w:ascii="Arial" w:eastAsia="Times New Roman" w:hAnsi="Arial" w:cs="Arial"/>
          <w:lang w:eastAsia="sr-Latn-RS"/>
        </w:rPr>
        <w:t xml:space="preserve"> geoloških karata sa tumačem u "</w:t>
      </w:r>
      <w:proofErr w:type="spellStart"/>
      <w:r w:rsidRPr="008A511A">
        <w:rPr>
          <w:rFonts w:ascii="Arial" w:eastAsia="Times New Roman" w:hAnsi="Arial" w:cs="Arial"/>
          <w:lang w:eastAsia="sr-Latn-RS"/>
        </w:rPr>
        <w:t>pdf</w:t>
      </w:r>
      <w:proofErr w:type="spellEnd"/>
      <w:r w:rsidRPr="008A511A">
        <w:rPr>
          <w:rFonts w:ascii="Arial" w:eastAsia="Times New Roman" w:hAnsi="Arial" w:cs="Arial"/>
          <w:lang w:eastAsia="sr-Latn-RS"/>
        </w:rPr>
        <w:t xml:space="preserve">" formatu određuje se u visini od 5%, od prosečne cene koštanja skeniranja i </w:t>
      </w:r>
      <w:proofErr w:type="spellStart"/>
      <w:r w:rsidRPr="008A511A">
        <w:rPr>
          <w:rFonts w:ascii="Arial" w:eastAsia="Times New Roman" w:hAnsi="Arial" w:cs="Arial"/>
          <w:lang w:eastAsia="sr-Latn-RS"/>
        </w:rPr>
        <w:t>georeferenciranja</w:t>
      </w:r>
      <w:proofErr w:type="spellEnd"/>
      <w:r w:rsidRPr="008A511A">
        <w:rPr>
          <w:rFonts w:ascii="Arial" w:eastAsia="Times New Roman" w:hAnsi="Arial" w:cs="Arial"/>
          <w:lang w:eastAsia="sr-Latn-RS"/>
        </w:rPr>
        <w:t xml:space="preserve"> karata i iznosi: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1) za list osnovne geološke, </w:t>
      </w:r>
      <w:proofErr w:type="spellStart"/>
      <w:r w:rsidRPr="008A511A">
        <w:rPr>
          <w:rFonts w:ascii="Arial" w:eastAsia="Times New Roman" w:hAnsi="Arial" w:cs="Arial"/>
          <w:lang w:eastAsia="sr-Latn-RS"/>
        </w:rPr>
        <w:t>hidrogeološke</w:t>
      </w:r>
      <w:proofErr w:type="spellEnd"/>
      <w:r w:rsidRPr="008A511A">
        <w:rPr>
          <w:rFonts w:ascii="Arial" w:eastAsia="Times New Roman" w:hAnsi="Arial" w:cs="Arial"/>
          <w:lang w:eastAsia="sr-Latn-RS"/>
        </w:rPr>
        <w:t xml:space="preserve"> i </w:t>
      </w:r>
      <w:proofErr w:type="spellStart"/>
      <w:r w:rsidRPr="008A511A">
        <w:rPr>
          <w:rFonts w:ascii="Arial" w:eastAsia="Times New Roman" w:hAnsi="Arial" w:cs="Arial"/>
          <w:lang w:eastAsia="sr-Latn-RS"/>
        </w:rPr>
        <w:t>inženjerskogeološke</w:t>
      </w:r>
      <w:proofErr w:type="spellEnd"/>
      <w:r w:rsidRPr="008A511A">
        <w:rPr>
          <w:rFonts w:ascii="Arial" w:eastAsia="Times New Roman" w:hAnsi="Arial" w:cs="Arial"/>
          <w:lang w:eastAsia="sr-Latn-RS"/>
        </w:rPr>
        <w:t xml:space="preserve"> karte razmere 1:100.000, sa tumačem: 5.000,00 dinara;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2) za list tematske geološke karte razmere 1:50.000, sa tumačem: 4.000,00 dinara;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3) za list pregledne geološke karte razmere 1:200.000 i sitnije, sa tumačem: 8.000,00 dinara.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Iznosi naknada iz st. 1. i 2. ovog člana usklađuju se sa godišnjim indeksom potrošačkih cena, koji objavljuje republički organ nadležan za poslove statistike. </w:t>
      </w:r>
    </w:p>
    <w:p w:rsidR="008A511A" w:rsidRPr="008A511A" w:rsidRDefault="008A511A" w:rsidP="008A511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" w:name="clan_6"/>
      <w:bookmarkEnd w:id="6"/>
      <w:r w:rsidRPr="008A511A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6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Za korišćenje Geološke dokumentacije podnosi se zahtev ministarstvu nadležnom za poslove geoloških istraživanja (u daljem tekstu: Ministarstvo).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Zahtev za korišćenje Geološke dokumentacije sadrži: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1) poslovno ime firme, adresa i sedište, jedinstveni matični broj, PIB, broj telefona i potpis ovlašćenog lica;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2) ukoliko zahtev podnosi fizičko lice isti sadrži: ime i prezime, zanimanje, adresa stalnog boravka, jedinstveni matični broj, broj telefona i potpis podnosioca zahteva;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3) naziv Geološke dokumentacije za koju se podnosi zahtev;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4) svrhu za koju će se koristiti Geološka dokumentacija;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5) dokaz o plaćenoj naknadi za korišćenje Geološke dokumentacije iz člana 5. ovog pravilnika.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Lice koje koristi Geološku dokumentaciju za potrebe drugog lica odnosno subjekta, dužno je da uz zahtev priloži njegovo overeno ovlašćenje. </w:t>
      </w:r>
    </w:p>
    <w:p w:rsidR="008A511A" w:rsidRPr="008A511A" w:rsidRDefault="008A511A" w:rsidP="008A511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" w:name="clan_7"/>
      <w:bookmarkEnd w:id="7"/>
      <w:r w:rsidRPr="008A511A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7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lastRenderedPageBreak/>
        <w:t xml:space="preserve">O korišćenju Geološke dokumentacije iz čl. 3. i 4. ovog pravilnika podnosilac zahteva iz člana 6. ovog pravilnika i Ministarstvo zaključuju ugovor koji naročito sadrži naziv Geološke dokumentacije, iznos naknade i način korišćenja te dokumentacije.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Geološka dokumentacija iz člana 5. ovog pravilnika koristi se na osnovu zahteva i dostavljenog dokaza o plaćenoj naknadi. </w:t>
      </w:r>
    </w:p>
    <w:p w:rsidR="008A511A" w:rsidRPr="008A511A" w:rsidRDefault="008A511A" w:rsidP="008A511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8" w:name="clan_8"/>
      <w:bookmarkEnd w:id="8"/>
      <w:r w:rsidRPr="008A511A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8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Korišćenje Geološke dokumentacije vrši se u fondu Geološke dokumentacije Ministarstva koji se nalazi u Geološkom zavodu Srbije, pod nadzorom odgovornih lica iz Ministarstva i iz Geološkog zavoda Srbije.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Ukoliko podnosilac zahteva želi da kopira Geološku dokumentaciju za koju je platio naknadu, kopiranje se može dozvoliti uz prisustvo službenika nadležnog Ministarstva.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U slučaju oštećenja ili gubitka dokumentacije prilikom kopiranja, podnosilac zahteva za korišćenje dokumentacije je dužan da nadoknadi štetu. </w:t>
      </w:r>
    </w:p>
    <w:p w:rsidR="008A511A" w:rsidRPr="008A511A" w:rsidRDefault="008A511A" w:rsidP="008A511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9" w:name="clan_9"/>
      <w:bookmarkEnd w:id="9"/>
      <w:r w:rsidRPr="008A511A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9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Danom stupanja na snagu ovog pravilnika, prestaje da važi Pravilnik o visini i načinu plaćanja naknade za korišćenje podataka i dokumentacije osnovnih i primenjenih geoloških istraživanja koja se finansiraju iz budžeta Republike Srbije ("Službeni glasnik RS", broj 30/14). </w:t>
      </w:r>
    </w:p>
    <w:p w:rsidR="008A511A" w:rsidRPr="008A511A" w:rsidRDefault="008A511A" w:rsidP="008A511A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0" w:name="clan_10"/>
      <w:bookmarkEnd w:id="10"/>
      <w:r w:rsidRPr="008A511A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10 </w:t>
      </w:r>
    </w:p>
    <w:p w:rsidR="008A511A" w:rsidRPr="008A511A" w:rsidRDefault="008A511A" w:rsidP="008A511A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8A511A">
        <w:rPr>
          <w:rFonts w:ascii="Arial" w:eastAsia="Times New Roman" w:hAnsi="Arial" w:cs="Arial"/>
          <w:lang w:eastAsia="sr-Latn-RS"/>
        </w:rPr>
        <w:t xml:space="preserve">Ovaj pravilnik stupa na snagu osmog dana od dana objavljivanja u "Službenom glasniku Republike Srbije". </w:t>
      </w:r>
    </w:p>
    <w:p w:rsidR="00CE7CC2" w:rsidRDefault="00CE7CC2"/>
    <w:sectPr w:rsidR="00CE7CC2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11A"/>
    <w:rsid w:val="00814376"/>
    <w:rsid w:val="008A511A"/>
    <w:rsid w:val="009862BF"/>
    <w:rsid w:val="00CE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8A511A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8A511A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8A511A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8A511A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uvuceni">
    <w:name w:val="normal_uvuceni"/>
    <w:basedOn w:val="Normal"/>
    <w:rsid w:val="008A511A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8A511A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81437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81437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1437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81437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8A511A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8A511A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8A511A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8A511A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uvuceni">
    <w:name w:val="normal_uvuceni"/>
    <w:basedOn w:val="Normal"/>
    <w:rsid w:val="008A511A"/>
    <w:pPr>
      <w:spacing w:before="100" w:beforeAutospacing="1" w:after="100" w:afterAutospacing="1" w:line="240" w:lineRule="auto"/>
      <w:ind w:left="1134" w:hanging="142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8A511A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81437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81437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1437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81437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5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1314</Words>
  <Characters>7492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2017-06-07T19:20:00Z</dcterms:created>
  <dcterms:modified xsi:type="dcterms:W3CDTF">2018-09-06T10:20:00Z</dcterms:modified>
</cp:coreProperties>
</file>