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197" w:rsidRPr="00D32B23" w:rsidRDefault="006D1197" w:rsidP="00D32B23">
      <w:pPr>
        <w:pStyle w:val="Naslov"/>
        <w:pBdr>
          <w:bottom w:val="single" w:sz="8" w:space="4" w:color="4F81BD" w:themeColor="accent1"/>
        </w:pBdr>
        <w:spacing w:before="0" w:after="300" w:line="240" w:lineRule="auto"/>
        <w:contextualSpacing/>
        <w:outlineLvl w:val="9"/>
        <w:rPr>
          <w:rFonts w:asciiTheme="majorHAnsi" w:hAnsiTheme="majorHAnsi" w:cstheme="majorBidi"/>
          <w:b w:val="0"/>
          <w:bCs w:val="0"/>
          <w:color w:val="17365D" w:themeColor="text2" w:themeShade="BF"/>
          <w:spacing w:val="5"/>
          <w:sz w:val="52"/>
          <w:szCs w:val="52"/>
          <w:lang w:val="sr-Latn-RS" w:eastAsia="sr-Latn-RS"/>
        </w:rPr>
      </w:pPr>
      <w:bookmarkStart w:id="0" w:name="str_1"/>
      <w:bookmarkEnd w:id="0"/>
      <w:r w:rsidRPr="00D32B23">
        <w:rPr>
          <w:rFonts w:asciiTheme="majorHAnsi" w:hAnsiTheme="majorHAnsi" w:cstheme="majorBidi"/>
          <w:b w:val="0"/>
          <w:bCs w:val="0"/>
          <w:color w:val="17365D" w:themeColor="text2" w:themeShade="BF"/>
          <w:spacing w:val="5"/>
          <w:sz w:val="52"/>
          <w:szCs w:val="52"/>
          <w:lang w:val="sr-Latn-RS" w:eastAsia="sr-Latn-RS"/>
        </w:rPr>
        <w:t>PRAVILNIK</w:t>
      </w:r>
    </w:p>
    <w:p w:rsidR="006D1197" w:rsidRPr="00D32B23" w:rsidRDefault="006D1197" w:rsidP="00D32B23">
      <w:pPr>
        <w:pStyle w:val="Naslov"/>
        <w:pBdr>
          <w:bottom w:val="single" w:sz="8" w:space="4" w:color="4F81BD" w:themeColor="accent1"/>
        </w:pBdr>
        <w:spacing w:before="0" w:after="300" w:line="240" w:lineRule="auto"/>
        <w:contextualSpacing/>
        <w:outlineLvl w:val="9"/>
        <w:rPr>
          <w:rFonts w:asciiTheme="majorHAnsi" w:hAnsiTheme="majorHAnsi" w:cstheme="majorBidi"/>
          <w:b w:val="0"/>
          <w:bCs w:val="0"/>
          <w:color w:val="17365D" w:themeColor="text2" w:themeShade="BF"/>
          <w:spacing w:val="5"/>
          <w:sz w:val="52"/>
          <w:szCs w:val="52"/>
          <w:lang w:val="sr-Latn-RS" w:eastAsia="sr-Latn-RS"/>
        </w:rPr>
      </w:pPr>
      <w:r w:rsidRPr="00D32B23">
        <w:rPr>
          <w:rFonts w:asciiTheme="majorHAnsi" w:hAnsiTheme="majorHAnsi" w:cstheme="majorBidi"/>
          <w:b w:val="0"/>
          <w:bCs w:val="0"/>
          <w:color w:val="17365D" w:themeColor="text2" w:themeShade="BF"/>
          <w:spacing w:val="5"/>
          <w:sz w:val="52"/>
          <w:szCs w:val="52"/>
          <w:lang w:val="sr-Latn-RS" w:eastAsia="sr-Latn-RS"/>
        </w:rPr>
        <w:t>O PREVENTIVNIM MERAMA ZA BEZBEDAN I ZDRAV RAD PRI KORIŠĆENJU SREDSTAVA I OPREME ZA LIČNU ZAŠTITU NA RADU</w:t>
      </w:r>
    </w:p>
    <w:p w:rsidR="006D1197" w:rsidRPr="006D1197" w:rsidRDefault="006D1197" w:rsidP="006D1197">
      <w:pPr>
        <w:pStyle w:val="Podnaslov"/>
        <w:numPr>
          <w:ilvl w:val="0"/>
          <w:numId w:val="0"/>
        </w:numPr>
        <w:jc w:val="center"/>
        <w:rPr>
          <w:lang w:eastAsia="sr-Latn-RS"/>
        </w:rPr>
      </w:pPr>
      <w:r w:rsidRPr="006D1197">
        <w:rPr>
          <w:lang w:eastAsia="sr-Latn-RS"/>
        </w:rPr>
        <w:t>("Sl. glasnik RS", br. 92/2008)</w:t>
      </w:r>
    </w:p>
    <w:p w:rsidR="006D1197" w:rsidRPr="006D1197" w:rsidRDefault="006D1197" w:rsidP="006D1197">
      <w:pPr>
        <w:rPr>
          <w:lang w:val="sr-Latn-RS" w:eastAsia="sr-Latn-RS"/>
        </w:rPr>
      </w:pPr>
    </w:p>
    <w:p w:rsidR="00832944" w:rsidRPr="00832944" w:rsidRDefault="00832944" w:rsidP="006D1197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  <w:lang w:val="sr-Latn-RS"/>
        </w:rPr>
      </w:pPr>
      <w:r w:rsidRPr="00832944">
        <w:rPr>
          <w:rFonts w:ascii="Arial" w:eastAsia="Times New Roman" w:hAnsi="Arial" w:cs="Arial"/>
          <w:b/>
          <w:bCs/>
          <w:i/>
          <w:iCs/>
          <w:sz w:val="24"/>
          <w:szCs w:val="24"/>
          <w:lang w:val="sr-Latn-RS"/>
        </w:rPr>
        <w:t>I. Opšte odredbe</w:t>
      </w:r>
      <w:bookmarkStart w:id="1" w:name="_GoBack"/>
      <w:bookmarkEnd w:id="1"/>
    </w:p>
    <w:p w:rsidR="00832944" w:rsidRPr="00832944" w:rsidRDefault="00832944" w:rsidP="00832944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1"/>
      <w:bookmarkEnd w:id="2"/>
      <w:r w:rsidRPr="00832944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Ovim pravilnikom propisuju se minimalni zahtevi koje je poslodavac dužan da ispuni u obezbeđivanju primene preventivnih mera pri korišćenju sredstava i opreme za ličnu zaštitu na radu.</w:t>
      </w:r>
    </w:p>
    <w:p w:rsidR="00832944" w:rsidRPr="00832944" w:rsidRDefault="00832944" w:rsidP="00832944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2"/>
      <w:bookmarkEnd w:id="3"/>
      <w:r w:rsidRPr="00832944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Sredstva i oprema za ličnu zaštitu na radu, u smislu ovog pravilnika, jesu sva sredstva i oprema koje zaposleni nosi, drži ili na bilo koji drugi način koristi na radu, sa ciljem da ga zaštiti od jedne ili više istovremeno nastalih opasnosti i/ili štetnosti, odnosno da otkloni ili smanji rizik od nastanka povreda i oštećenja zdravlja.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 xml:space="preserve">Sredstva i oprema za ličnu zaštitu na radu, u smislu ovog pravilnika, jesu i sva pomoćna sredstva ili dodaci koja su namenjena za ostvarivanje cilja iz stava 1. ovog člana. 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Sredstvima i opremom za ličnu zaštitu na radu, u smislu ovog pravilnika, ne smatraju se: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1) obično radno odelo ili uniforma, koje nije posebno namenjeno za zaštitu bezbednosti i zdravlja na radu zaposlenog;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2) sredstvo i oprema koje koriste zaposleni u službama za prvu pomoć i spasavanje;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3) sredstva i oprema za ličnu zaštitu vojnika, policajaca i zaposlenih u drugim državnim organima, koja su utvrđena posebnim propisima;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4) sredstva i oprema namenjena za zaposlene u drumskom saobraćaju;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5) sportska sredstva i oprema;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lastRenderedPageBreak/>
        <w:t>6) sredstva i oprema za samoodbranu i zastrašivanje;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 xml:space="preserve">7) prenosni uređaji i aparati za otkrivanje i javljanje opasnosti i smetnji. </w:t>
      </w:r>
    </w:p>
    <w:p w:rsidR="00832944" w:rsidRPr="00832944" w:rsidRDefault="00832944" w:rsidP="00832944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" w:name="clan_3"/>
      <w:bookmarkEnd w:id="4"/>
      <w:r w:rsidRPr="00832944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Sredstva i opremu za ličnu zaštitu na radu koristi zaposleni na radnom mestu i u radnoj okolini, odnosno prilikom obavljanja poslova i radnih aktivnosti, na kojima se opasnosti i/ili štetnosti, odnosno rizici od nastanka povreda i oštećenja zdravlja, ne mogu otkloniti ili u dovoljnoj meri smanjiti primenom tehničkih, tehnoloških, organizacionih i drugih mera u oblasti bezbednosti i zdravlja na radu.</w:t>
      </w:r>
    </w:p>
    <w:p w:rsidR="00832944" w:rsidRPr="00832944" w:rsidRDefault="00832944" w:rsidP="00832944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  <w:lang w:val="sr-Latn-RS"/>
        </w:rPr>
      </w:pPr>
      <w:bookmarkStart w:id="5" w:name="str_2"/>
      <w:bookmarkEnd w:id="5"/>
      <w:r w:rsidRPr="00832944">
        <w:rPr>
          <w:rFonts w:ascii="Arial" w:eastAsia="Times New Roman" w:hAnsi="Arial" w:cs="Arial"/>
          <w:b/>
          <w:bCs/>
          <w:i/>
          <w:iCs/>
          <w:sz w:val="24"/>
          <w:szCs w:val="24"/>
          <w:lang w:val="sr-Latn-RS"/>
        </w:rPr>
        <w:t>II. Obaveze poslodavca</w:t>
      </w:r>
    </w:p>
    <w:p w:rsidR="00832944" w:rsidRPr="00832944" w:rsidRDefault="00832944" w:rsidP="00832944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" w:name="str_3"/>
      <w:bookmarkEnd w:id="6"/>
      <w:r w:rsidRPr="00832944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1. Obezbeđivanje sredstava i opreme za ličnu zaštitu na radu</w:t>
      </w:r>
    </w:p>
    <w:p w:rsidR="00832944" w:rsidRPr="00832944" w:rsidRDefault="00832944" w:rsidP="00832944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" w:name="clan_4"/>
      <w:bookmarkEnd w:id="7"/>
      <w:r w:rsidRPr="00832944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Poslodavac je dužan da zaposlenom obezbedi korišćenje sredstava i opreme za ličnu zaštitu na radu.</w:t>
      </w:r>
    </w:p>
    <w:p w:rsidR="00832944" w:rsidRPr="00832944" w:rsidRDefault="00832944" w:rsidP="00832944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8" w:name="clan_5"/>
      <w:bookmarkEnd w:id="8"/>
      <w:r w:rsidRPr="00832944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Poslodavac je dužan da obezbedi zaposlenom sredstva i opremu za ličnu zaštitu na radu koja moraju da: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1) budu izrađena u skladu sa propisima o bezbednosti proizvoda;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2) odgovaraju postojećim uslovima na radnom mestu i u radnoj okolini;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3) budu namenski izrađena za otklanjanje ili smanjenje rizika na radnom mestu i kao takva ne smeju da povećavaju postojeće ili proizvedu nove rizike za bezbednost i zdravlje zaposlenih;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4) odgovaraju specifičnim ergonomskim zahtevima na radnom mestu i zdravstvenom stanju zaposlenog;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5) budu tako izrađena da ih zaposleni može pravilno i na jednostavan način koristiti i posle podešavanja, popravke, dorade i sl.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Kada zaposleni, zbog više opasnosti i štetnosti kojima je izložen, mora koristiti istovremeno različita sredstva i/ili opremu za ličnu zaštitu na radu, poslodavac je dužan da obezbedi da ta sredstva i oprema budu međusobno prilagodljiva i da pri tome efikasno štite zaposlenog od opasnosti i štetnosti kojima je izložen na radu.</w:t>
      </w:r>
    </w:p>
    <w:p w:rsidR="00832944" w:rsidRPr="00832944" w:rsidRDefault="00832944" w:rsidP="00832944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9" w:name="str_4"/>
      <w:bookmarkEnd w:id="9"/>
      <w:r w:rsidRPr="00832944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2. Određivanje sredstava i opreme za ličnu zaštitu na radu</w:t>
      </w:r>
    </w:p>
    <w:p w:rsidR="00832944" w:rsidRPr="00832944" w:rsidRDefault="00832944" w:rsidP="00832944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0" w:name="clan_6"/>
      <w:bookmarkEnd w:id="10"/>
      <w:r w:rsidRPr="00832944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6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lastRenderedPageBreak/>
        <w:t xml:space="preserve">Poslodavac je dužan da odredi sredstva i opremu za ličnu zaštitu na radu na osnovu procene rizika od nastanka povreda i oštećenja zdravlja zaposlenih, odnosno prepoznatih i utvrđenih opasnosti i štetnosti kojima su zaposleni izloženi na radnom mestu i u radnoj okolini. 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Poslodavac je dužan da sačini Pregled opasnosti i štetnosti koje zahtevaju korišćenje sredstava i/ili opreme za ličnu zaštitu na radu (Prilog 1), kao i da odredi sredstva i opremu za ličnu zaštitu na radu koja odgovaraju Pregledu sredstava i opreme za ličnu zaštitu na radu (Prilog 2).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Prilozi iz stava 2. ovog člana odštampani su uz ovaj pravilnik i čine njegov sastavni deo.</w:t>
      </w:r>
    </w:p>
    <w:p w:rsidR="00832944" w:rsidRPr="00832944" w:rsidRDefault="00832944" w:rsidP="00832944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1" w:name="clan_7"/>
      <w:bookmarkEnd w:id="11"/>
      <w:r w:rsidRPr="00832944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7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 xml:space="preserve">Poslodavac određuje vrstu sredstava i/ili opreme za ličnu zaštitu na radu i uslove njihove upotrebe koji odgovaraju stanju na radnom mestu i u radnoj okolini, uzimajući u obzir vrstu i učestalost izlaganja opasnostima i štetnostima, nivo rizika, karakteristike radnog mesta i efikasnost zaštite zaposlenog sredstvima i opremom za ličnu zaštitu na radu u odnosu na uslove u kojima mora da ih koristi. </w:t>
      </w:r>
    </w:p>
    <w:p w:rsidR="00832944" w:rsidRPr="00832944" w:rsidRDefault="00832944" w:rsidP="00832944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2" w:name="str_5"/>
      <w:bookmarkEnd w:id="12"/>
      <w:r w:rsidRPr="00832944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3. Procena sredstava i opreme za ličnu zaštitu na radu</w:t>
      </w:r>
    </w:p>
    <w:p w:rsidR="00832944" w:rsidRPr="00832944" w:rsidRDefault="00832944" w:rsidP="00832944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3" w:name="clan_8"/>
      <w:bookmarkEnd w:id="13"/>
      <w:r w:rsidRPr="00832944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8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Poslodavac je dužan da pre izbora sredstava i opreme za ličnu zaštitu na radu, koju planira da dâ na korišćenje zaposlenom, izvrši procenu da li ista ispunjavaju zahteve iz čl. 5. i 6. ovog pravilnika.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Procena obuhvata sledeće elemente: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1) analizu i procenu rizika koji ne mogu da se otklone ili smanje drugim merama;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2) osobine koje mora da poseduje sredstvo i/ili oprema za ličnu zaštitu na radu da bi efikasno otklonila ili smanjila rizike iz tačke 1) ovog stava, kao i rizike koji mogu nastati korišćenjem tog sredstva i/ili opreme;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3) upoređivanje osobina sredstva i/ili opreme koja može da se nabavi, a koja ispunjava uslove iz tačke 2) ovog stava.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Poslodavac je dužan da procenu iz stava 1. ovog člana izmeni i dopuni uvek kada dođe do promena u bilo kom njenom elementu.</w:t>
      </w:r>
    </w:p>
    <w:p w:rsidR="00832944" w:rsidRPr="00832944" w:rsidRDefault="00832944" w:rsidP="00832944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4" w:name="str_6"/>
      <w:bookmarkEnd w:id="14"/>
      <w:r w:rsidRPr="00832944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4. Korišćenje sredstava i opreme za ličnu zaštitu na radu</w:t>
      </w:r>
    </w:p>
    <w:p w:rsidR="00832944" w:rsidRPr="00832944" w:rsidRDefault="00832944" w:rsidP="00832944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5" w:name="clan_9"/>
      <w:bookmarkEnd w:id="15"/>
      <w:r w:rsidRPr="00832944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9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Poslodavac je dužan da dâ na korišćenje odgovarajuća sredstva i opremu za ličnu zaštitu na radu zaposlenom koji radi na poslovima utvrđenim u Pregledu sredstava i opreme za ličnu zaštitu na radu prema poslovima koji zahtevaju njihovo korišćenje (Prilog 3).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Prilog iz stava 1. ovog člana odštampan je uz ovaj pravilnik i čini njegov sastavni deo.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lastRenderedPageBreak/>
        <w:t xml:space="preserve">Poslodavac je dužan da pri davanju na korišćenje sredstva i/ili opreme za ličnu zaštitu na radu zaposlenom, poštuje načelo prema kome su sredstvo i/ili oprema za ličnu zaštitu na radu namenjeni za njegovo lično korišćenje. 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Kada okolnosti zahtevaju da određeno sredstvo i/ili opremu za ličnu zaštitu na radu koristi više zaposlenih, poslodavac je dužan da preduzme sve što je potrebno da takvo korišćenje ne ugrozi zdravlje i higijenu zaposlenih.</w:t>
      </w:r>
    </w:p>
    <w:p w:rsidR="00832944" w:rsidRPr="00832944" w:rsidRDefault="00832944" w:rsidP="00832944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6" w:name="clan_10"/>
      <w:bookmarkEnd w:id="16"/>
      <w:r w:rsidRPr="00832944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10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 xml:space="preserve">Poslodavac je dužan da obezbedi da korišćenje sredstava i/ili opreme za ličnu zaštitu na radu ne prouzrokuje finansijske obaveze za zaposlene. 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Poslodavac je dužan da zaposlenom na korišćenje da samo ispravna sredstva i/ili opremu za ličnu zaštitu na radu, pri čemu potrebnim čuvanjem, održavanjem, popravkama i zamenama obezbeđuje zadovoljavajuće higijensko stanje sredstava i/ili opreme za ličnu zaštitu na radu.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Poslodavac obezbeđuje da zaposleni koriste sredstva i/ili opremu za ličnu zaštitu na radu isključivo u skladu sa njihovom namenom, osim u izuzetnim i specifičnim slučajevima.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Poslodavac je dužan da obezbedi da zaposleni budu upoznati i da koriste sredstva i/ili opremu za ličnu zaštitu na radu u skladu sa svim bezbednosno-tehničkim podacima za ta sredstva i/ili opremu za ličnu zaštitu na radu.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Poslodavac je dužan da obezbedi dokumentaciju u kojoj su navedeni podaci iz stava 4. ovog člana na jeziku koji zaposleni razume.</w:t>
      </w:r>
    </w:p>
    <w:p w:rsidR="00832944" w:rsidRPr="00832944" w:rsidRDefault="00832944" w:rsidP="00832944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7" w:name="clan_11"/>
      <w:bookmarkEnd w:id="17"/>
      <w:r w:rsidRPr="00832944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11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Poslodavac je dužan da, blagovremeno i pre početka korišćenja sredstava i/ili opreme za ličnu zaštitu na radu, upozna zaposlenog sa rizicima od nastanka povreda i oštećenja zdravlja, zbog kojih ima obavezu da koristi data sredstva i/ili opremu za ličnu zaštitu na radu.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 xml:space="preserve">Poslodavac je dužan da teorijski i praktično osposobi zaposlene za pravilno korišćenje sredstava i/ili opreme za ličnu zaštitu na radu. 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Praktično osposobljavanje zaposlenih, iz stava 2. ovog člana, podrazumeva demonstraciju korišćenja.</w:t>
      </w:r>
    </w:p>
    <w:p w:rsidR="00832944" w:rsidRPr="00832944" w:rsidRDefault="00832944" w:rsidP="00832944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  <w:lang w:val="sr-Latn-RS"/>
        </w:rPr>
      </w:pPr>
      <w:bookmarkStart w:id="18" w:name="str_7"/>
      <w:bookmarkEnd w:id="18"/>
      <w:r w:rsidRPr="00832944">
        <w:rPr>
          <w:rFonts w:ascii="Arial" w:eastAsia="Times New Roman" w:hAnsi="Arial" w:cs="Arial"/>
          <w:b/>
          <w:bCs/>
          <w:i/>
          <w:iCs/>
          <w:sz w:val="24"/>
          <w:szCs w:val="24"/>
          <w:lang w:val="sr-Latn-RS"/>
        </w:rPr>
        <w:t>III. Obaveštavanje zaposlenih</w:t>
      </w:r>
    </w:p>
    <w:p w:rsidR="00832944" w:rsidRPr="00832944" w:rsidRDefault="00832944" w:rsidP="00832944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9" w:name="clan_12"/>
      <w:bookmarkEnd w:id="19"/>
      <w:r w:rsidRPr="00832944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12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Poslodavac je dužan da zaposlenima ili njihovim predstavnicima za bezbednost i zdravlje na radu obezbedi sve informacije koje se odnose na bezbednost i zdravlje na radu, a naročito o merama koje se preduzimaju u cilju zaštite bezbednosti i zdravlja na radu zaposlenih pri korišćenju sredstava i opreme za ličnu zaštitu na radu.</w:t>
      </w:r>
    </w:p>
    <w:p w:rsidR="00832944" w:rsidRPr="00832944" w:rsidRDefault="00832944" w:rsidP="00832944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  <w:lang w:val="sr-Latn-RS"/>
        </w:rPr>
      </w:pPr>
      <w:bookmarkStart w:id="20" w:name="str_8"/>
      <w:bookmarkEnd w:id="20"/>
      <w:r w:rsidRPr="00832944">
        <w:rPr>
          <w:rFonts w:ascii="Arial" w:eastAsia="Times New Roman" w:hAnsi="Arial" w:cs="Arial"/>
          <w:b/>
          <w:bCs/>
          <w:i/>
          <w:iCs/>
          <w:sz w:val="24"/>
          <w:szCs w:val="24"/>
          <w:lang w:val="sr-Latn-RS"/>
        </w:rPr>
        <w:t>IV. Saradnja poslodavca i zaposlenih</w:t>
      </w:r>
    </w:p>
    <w:p w:rsidR="00832944" w:rsidRPr="00832944" w:rsidRDefault="00832944" w:rsidP="00832944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1" w:name="clan_13"/>
      <w:bookmarkEnd w:id="21"/>
      <w:r w:rsidRPr="00832944">
        <w:rPr>
          <w:rFonts w:ascii="Arial" w:eastAsia="Times New Roman" w:hAnsi="Arial" w:cs="Arial"/>
          <w:b/>
          <w:bCs/>
          <w:sz w:val="24"/>
          <w:szCs w:val="24"/>
          <w:lang w:val="sr-Latn-RS"/>
        </w:rPr>
        <w:lastRenderedPageBreak/>
        <w:t>Član 13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Poslodavac i zaposleni, odnosno njihovi predstavnici za bezbednost i zdravlje na radu dužni su da sarađuju u vezi sa svim pitanjima koja se odnose na korišćenje sredstava i opreme za ličnu zaštitu na radu.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Zaposleni i njihovi predstavnici imaju pravo na uvid u dokumentaciju koja se odnosi na sredstva i opremu za ličnu zaštitu na radu, a koja predstavlja osnov za njihovo određivanje i korišćenje.</w:t>
      </w:r>
    </w:p>
    <w:p w:rsidR="00832944" w:rsidRPr="00832944" w:rsidRDefault="00832944" w:rsidP="00832944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  <w:lang w:val="sr-Latn-RS"/>
        </w:rPr>
      </w:pPr>
      <w:bookmarkStart w:id="22" w:name="str_9"/>
      <w:bookmarkEnd w:id="22"/>
      <w:r w:rsidRPr="00832944">
        <w:rPr>
          <w:rFonts w:ascii="Arial" w:eastAsia="Times New Roman" w:hAnsi="Arial" w:cs="Arial"/>
          <w:b/>
          <w:bCs/>
          <w:i/>
          <w:iCs/>
          <w:sz w:val="24"/>
          <w:szCs w:val="24"/>
          <w:lang w:val="sr-Latn-RS"/>
        </w:rPr>
        <w:t>V. Prelazne i završne odredbe</w:t>
      </w:r>
    </w:p>
    <w:p w:rsidR="00832944" w:rsidRPr="00832944" w:rsidRDefault="00832944" w:rsidP="00832944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3" w:name="clan_14"/>
      <w:bookmarkEnd w:id="23"/>
      <w:r w:rsidRPr="00832944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14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Poslodavci koji su, pre stupanja na snagu ovog pravilnika, započeli obavljanje delatnosti, odnosno obezbedili korišćenje sredstava i opreme za ličnu zaštitu na radu dužni su da svoje poslovanje usklade sa odredbama ovog pravilnika u roku od godinu dana od dana stupanja na snagu ovog pravilnika.</w:t>
      </w:r>
    </w:p>
    <w:p w:rsidR="00832944" w:rsidRPr="00832944" w:rsidRDefault="00832944" w:rsidP="00832944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4" w:name="clan_15"/>
      <w:bookmarkEnd w:id="24"/>
      <w:r w:rsidRPr="00832944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15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Danom stupanja na snagu ovog pravilnika prestaje da važi Pravilnik o sredstvima lične zaštite na radu i ličnoj zaštitnoj opremi ("Službeni list SFRJ", broj 35/69).</w:t>
      </w:r>
    </w:p>
    <w:p w:rsidR="00832944" w:rsidRPr="00832944" w:rsidRDefault="00832944" w:rsidP="00832944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5" w:name="clan_16"/>
      <w:bookmarkEnd w:id="25"/>
      <w:r w:rsidRPr="00832944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16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Ovaj pravilnik stupa na snagu osmog dana od dana objavljivanja u "Službenom glasniku Republike Srbije".</w:t>
      </w:r>
    </w:p>
    <w:p w:rsidR="00832944" w:rsidRPr="00832944" w:rsidRDefault="00832944" w:rsidP="00832944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832944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p w:rsidR="00832944" w:rsidRPr="00832944" w:rsidRDefault="00832944" w:rsidP="0083294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bookmarkStart w:id="26" w:name="str_10"/>
      <w:bookmarkEnd w:id="26"/>
      <w:r w:rsidRPr="00832944">
        <w:rPr>
          <w:rFonts w:ascii="Arial" w:eastAsia="Times New Roman" w:hAnsi="Arial" w:cs="Arial"/>
          <w:b/>
          <w:bCs/>
          <w:sz w:val="29"/>
          <w:szCs w:val="29"/>
          <w:lang w:val="sr-Latn-RS"/>
        </w:rPr>
        <w:t>Prilog 1</w:t>
      </w:r>
    </w:p>
    <w:p w:rsidR="00832944" w:rsidRPr="00832944" w:rsidRDefault="00832944" w:rsidP="0083294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r w:rsidRPr="00832944">
        <w:rPr>
          <w:rFonts w:ascii="Arial" w:eastAsia="Times New Roman" w:hAnsi="Arial" w:cs="Arial"/>
          <w:b/>
          <w:bCs/>
          <w:sz w:val="29"/>
          <w:szCs w:val="29"/>
          <w:lang w:val="sr-Latn-RS"/>
        </w:rPr>
        <w:t>PREGLED OPASNOSTI I ŠTETNOSTI KOJE ZAHTEVAJU KORIŠĆENJE SREDSTAVA I/ILI OPREME ZA LIČNU ZAŠTITU NA RADU</w:t>
      </w:r>
    </w:p>
    <w:p w:rsidR="00832944" w:rsidRPr="00832944" w:rsidRDefault="00832944" w:rsidP="00832944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832944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"/>
        <w:gridCol w:w="116"/>
        <w:gridCol w:w="471"/>
        <w:gridCol w:w="293"/>
        <w:gridCol w:w="552"/>
        <w:gridCol w:w="430"/>
        <w:gridCol w:w="395"/>
        <w:gridCol w:w="441"/>
        <w:gridCol w:w="329"/>
        <w:gridCol w:w="430"/>
        <w:gridCol w:w="648"/>
        <w:gridCol w:w="567"/>
        <w:gridCol w:w="466"/>
        <w:gridCol w:w="309"/>
        <w:gridCol w:w="359"/>
        <w:gridCol w:w="207"/>
        <w:gridCol w:w="243"/>
        <w:gridCol w:w="461"/>
        <w:gridCol w:w="430"/>
        <w:gridCol w:w="410"/>
        <w:gridCol w:w="441"/>
        <w:gridCol w:w="410"/>
        <w:gridCol w:w="334"/>
        <w:gridCol w:w="547"/>
      </w:tblGrid>
      <w:tr w:rsidR="00832944" w:rsidRPr="00832944" w:rsidTr="00832944">
        <w:trPr>
          <w:tblCellSpacing w:w="0" w:type="dxa"/>
        </w:trPr>
        <w:tc>
          <w:tcPr>
            <w:tcW w:w="0" w:type="auto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gridSpan w:val="2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val="sr-Latn-RS"/>
              </w:rPr>
            </w:pPr>
            <w:r w:rsidRPr="00832944">
              <w:rPr>
                <w:rFonts w:ascii="Arial" w:eastAsia="Times New Roman" w:hAnsi="Arial" w:cs="Arial"/>
                <w:b/>
                <w:bCs/>
                <w:lang w:val="sr-Latn-RS"/>
              </w:rPr>
              <w:t>OPASNOSTI I ŠTETNOSTI</w:t>
            </w:r>
          </w:p>
        </w:tc>
      </w:tr>
      <w:tr w:rsidR="00832944" w:rsidRPr="00832944" w:rsidTr="00832944">
        <w:trPr>
          <w:tblCellSpacing w:w="0" w:type="dxa"/>
        </w:trPr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FIZIČKE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HEMIJSKE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BIOLOŠKE</w:t>
            </w:r>
          </w:p>
        </w:tc>
      </w:tr>
      <w:tr w:rsidR="00832944" w:rsidRPr="00832944" w:rsidTr="00832944">
        <w:trPr>
          <w:tblCellSpacing w:w="0" w:type="dxa"/>
        </w:trPr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MEHANIČKE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TOPLOTNE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PRI KORIŠĆENJU ELEKTRIČNE ENERGIJE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ZRAČENJA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BUKA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AEROSOLI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TEČNOSTI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GASOVI I PARE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patogene bakterije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patogeni virusi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gljivice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nemikrobski biološki atigeni</w:t>
            </w:r>
          </w:p>
        </w:tc>
      </w:tr>
      <w:tr w:rsidR="00832944" w:rsidRPr="00832944" w:rsidTr="00832944">
        <w:trPr>
          <w:tblCellSpacing w:w="0" w:type="dxa"/>
        </w:trPr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pad sa visine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udarac, sudar, prignječenje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ubod, okrznuće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vibracije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okliznuće - pad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vrelina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hladnoća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nejonizujuća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jonizujuća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prašina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dim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para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potapanje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prskanje, brizganje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</w:tr>
      <w:tr w:rsidR="00832944" w:rsidRPr="00832944" w:rsidTr="0083294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lastRenderedPageBreak/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24</w:t>
            </w:r>
          </w:p>
        </w:tc>
      </w:tr>
      <w:tr w:rsidR="00832944" w:rsidRPr="00832944" w:rsidTr="00832944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b/>
                <w:bCs/>
                <w:lang w:val="sr-Latn-RS"/>
              </w:rPr>
              <w:t>D</w:t>
            </w:r>
            <w:r w:rsidRPr="00832944">
              <w:rPr>
                <w:rFonts w:ascii="Arial" w:eastAsia="Times New Roman" w:hAnsi="Arial" w:cs="Arial"/>
                <w:b/>
                <w:bCs/>
                <w:lang w:val="sr-Latn-RS"/>
              </w:rPr>
              <w:br/>
              <w:t>E</w:t>
            </w:r>
            <w:r w:rsidRPr="00832944">
              <w:rPr>
                <w:rFonts w:ascii="Arial" w:eastAsia="Times New Roman" w:hAnsi="Arial" w:cs="Arial"/>
                <w:b/>
                <w:bCs/>
                <w:lang w:val="sr-Latn-RS"/>
              </w:rPr>
              <w:br/>
              <w:t>L</w:t>
            </w:r>
            <w:r w:rsidRPr="00832944">
              <w:rPr>
                <w:rFonts w:ascii="Arial" w:eastAsia="Times New Roman" w:hAnsi="Arial" w:cs="Arial"/>
                <w:b/>
                <w:bCs/>
                <w:lang w:val="sr-Latn-RS"/>
              </w:rPr>
              <w:br/>
              <w:t>O</w:t>
            </w:r>
            <w:r w:rsidRPr="00832944">
              <w:rPr>
                <w:rFonts w:ascii="Arial" w:eastAsia="Times New Roman" w:hAnsi="Arial" w:cs="Arial"/>
                <w:b/>
                <w:bCs/>
                <w:lang w:val="sr-Latn-RS"/>
              </w:rPr>
              <w:br/>
              <w:t>V</w:t>
            </w:r>
            <w:r w:rsidRPr="00832944">
              <w:rPr>
                <w:rFonts w:ascii="Arial" w:eastAsia="Times New Roman" w:hAnsi="Arial" w:cs="Arial"/>
                <w:b/>
                <w:bCs/>
                <w:lang w:val="sr-Latn-RS"/>
              </w:rPr>
              <w:br/>
              <w:t>I</w:t>
            </w:r>
            <w:r w:rsidRPr="00832944">
              <w:rPr>
                <w:rFonts w:ascii="Arial" w:eastAsia="Times New Roman" w:hAnsi="Arial" w:cs="Arial"/>
                <w:b/>
                <w:bCs/>
                <w:lang w:val="sr-Latn-RS"/>
              </w:rPr>
              <w:br/>
            </w:r>
            <w:r w:rsidRPr="00832944">
              <w:rPr>
                <w:rFonts w:ascii="Arial" w:eastAsia="Times New Roman" w:hAnsi="Arial" w:cs="Arial"/>
                <w:b/>
                <w:bCs/>
                <w:lang w:val="sr-Latn-RS"/>
              </w:rPr>
              <w:br/>
            </w:r>
            <w:r w:rsidRPr="00832944">
              <w:rPr>
                <w:rFonts w:ascii="Arial" w:eastAsia="Times New Roman" w:hAnsi="Arial" w:cs="Arial"/>
                <w:b/>
                <w:bCs/>
                <w:lang w:val="sr-Latn-RS"/>
              </w:rPr>
              <w:br/>
              <w:t>T</w:t>
            </w:r>
            <w:r w:rsidRPr="00832944">
              <w:rPr>
                <w:rFonts w:ascii="Arial" w:eastAsia="Times New Roman" w:hAnsi="Arial" w:cs="Arial"/>
                <w:b/>
                <w:bCs/>
                <w:lang w:val="sr-Latn-RS"/>
              </w:rPr>
              <w:br/>
              <w:t>E</w:t>
            </w:r>
            <w:r w:rsidRPr="00832944">
              <w:rPr>
                <w:rFonts w:ascii="Arial" w:eastAsia="Times New Roman" w:hAnsi="Arial" w:cs="Arial"/>
                <w:b/>
                <w:bCs/>
                <w:lang w:val="sr-Latn-RS"/>
              </w:rPr>
              <w:br/>
              <w:t>L</w:t>
            </w:r>
            <w:r w:rsidRPr="00832944">
              <w:rPr>
                <w:rFonts w:ascii="Arial" w:eastAsia="Times New Roman" w:hAnsi="Arial" w:cs="Arial"/>
                <w:b/>
                <w:bCs/>
                <w:lang w:val="sr-Latn-RS"/>
              </w:rPr>
              <w:br/>
              <w:t>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b/>
                <w:bCs/>
                <w:lang w:val="sr-Latn-RS"/>
              </w:rPr>
              <w:t>g</w:t>
            </w:r>
            <w:r w:rsidRPr="00832944">
              <w:rPr>
                <w:rFonts w:ascii="Arial" w:eastAsia="Times New Roman" w:hAnsi="Arial" w:cs="Arial"/>
                <w:b/>
                <w:bCs/>
                <w:lang w:val="sr-Latn-RS"/>
              </w:rPr>
              <w:br/>
              <w:t>l</w:t>
            </w:r>
            <w:r w:rsidRPr="00832944">
              <w:rPr>
                <w:rFonts w:ascii="Arial" w:eastAsia="Times New Roman" w:hAnsi="Arial" w:cs="Arial"/>
                <w:b/>
                <w:bCs/>
                <w:lang w:val="sr-Latn-RS"/>
              </w:rPr>
              <w:br/>
              <w:t>a</w:t>
            </w:r>
            <w:r w:rsidRPr="00832944">
              <w:rPr>
                <w:rFonts w:ascii="Arial" w:eastAsia="Times New Roman" w:hAnsi="Arial" w:cs="Arial"/>
                <w:b/>
                <w:bCs/>
                <w:lang w:val="sr-Latn-RS"/>
              </w:rPr>
              <w:br/>
              <w:t>v</w:t>
            </w:r>
            <w:r w:rsidRPr="00832944">
              <w:rPr>
                <w:rFonts w:ascii="Arial" w:eastAsia="Times New Roman" w:hAnsi="Arial" w:cs="Arial"/>
                <w:b/>
                <w:bCs/>
                <w:lang w:val="sr-Latn-RS"/>
              </w:rPr>
              <w:br/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Lobanja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32944" w:rsidRPr="00832944" w:rsidTr="0083294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Uši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32944" w:rsidRPr="00832944" w:rsidTr="0083294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Oči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32944" w:rsidRPr="00832944" w:rsidTr="0083294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Disajni putevi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32944" w:rsidRPr="00832944" w:rsidTr="0083294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Lice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32944" w:rsidRPr="00832944" w:rsidTr="0083294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Cela glava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32944" w:rsidRPr="00832944" w:rsidTr="0083294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b/>
                <w:bCs/>
                <w:lang w:val="sr-Latn-RS"/>
              </w:rPr>
              <w:t>r</w:t>
            </w:r>
            <w:r w:rsidRPr="00832944">
              <w:rPr>
                <w:rFonts w:ascii="Arial" w:eastAsia="Times New Roman" w:hAnsi="Arial" w:cs="Arial"/>
                <w:b/>
                <w:bCs/>
                <w:lang w:val="sr-Latn-RS"/>
              </w:rPr>
              <w:br/>
              <w:t>u</w:t>
            </w:r>
            <w:r w:rsidRPr="00832944">
              <w:rPr>
                <w:rFonts w:ascii="Arial" w:eastAsia="Times New Roman" w:hAnsi="Arial" w:cs="Arial"/>
                <w:b/>
                <w:bCs/>
                <w:lang w:val="sr-Latn-RS"/>
              </w:rPr>
              <w:br/>
              <w:t>k</w:t>
            </w:r>
            <w:r w:rsidRPr="00832944">
              <w:rPr>
                <w:rFonts w:ascii="Arial" w:eastAsia="Times New Roman" w:hAnsi="Arial" w:cs="Arial"/>
                <w:b/>
                <w:bCs/>
                <w:lang w:val="sr-Latn-RS"/>
              </w:rPr>
              <w:br/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Šaka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32944" w:rsidRPr="00832944" w:rsidTr="0083294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Ostali delovi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32944" w:rsidRPr="00832944" w:rsidTr="0083294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b/>
                <w:bCs/>
                <w:lang w:val="sr-Latn-RS"/>
              </w:rPr>
              <w:t>n</w:t>
            </w:r>
            <w:r w:rsidRPr="00832944">
              <w:rPr>
                <w:rFonts w:ascii="Arial" w:eastAsia="Times New Roman" w:hAnsi="Arial" w:cs="Arial"/>
                <w:b/>
                <w:bCs/>
                <w:lang w:val="sr-Latn-RS"/>
              </w:rPr>
              <w:br/>
              <w:t>o</w:t>
            </w:r>
            <w:r w:rsidRPr="00832944">
              <w:rPr>
                <w:rFonts w:ascii="Arial" w:eastAsia="Times New Roman" w:hAnsi="Arial" w:cs="Arial"/>
                <w:b/>
                <w:bCs/>
                <w:lang w:val="sr-Latn-RS"/>
              </w:rPr>
              <w:br/>
              <w:t>g</w:t>
            </w:r>
            <w:r w:rsidRPr="00832944">
              <w:rPr>
                <w:rFonts w:ascii="Arial" w:eastAsia="Times New Roman" w:hAnsi="Arial" w:cs="Arial"/>
                <w:b/>
                <w:bCs/>
                <w:lang w:val="sr-Latn-RS"/>
              </w:rPr>
              <w:br/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Stopalo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32944" w:rsidRPr="00832944" w:rsidTr="0083294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Ostali delovi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32944" w:rsidRPr="00832944" w:rsidTr="0083294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b/>
                <w:bCs/>
                <w:lang w:val="sr-Latn-RS"/>
              </w:rPr>
              <w:t>o</w:t>
            </w:r>
            <w:r w:rsidRPr="00832944">
              <w:rPr>
                <w:rFonts w:ascii="Arial" w:eastAsia="Times New Roman" w:hAnsi="Arial" w:cs="Arial"/>
                <w:b/>
                <w:bCs/>
                <w:lang w:val="sr-Latn-RS"/>
              </w:rPr>
              <w:br/>
              <w:t>s</w:t>
            </w:r>
            <w:r w:rsidRPr="00832944">
              <w:rPr>
                <w:rFonts w:ascii="Arial" w:eastAsia="Times New Roman" w:hAnsi="Arial" w:cs="Arial"/>
                <w:b/>
                <w:bCs/>
                <w:lang w:val="sr-Latn-RS"/>
              </w:rPr>
              <w:br/>
              <w:t>t</w:t>
            </w:r>
            <w:r w:rsidRPr="00832944">
              <w:rPr>
                <w:rFonts w:ascii="Arial" w:eastAsia="Times New Roman" w:hAnsi="Arial" w:cs="Arial"/>
                <w:b/>
                <w:bCs/>
                <w:lang w:val="sr-Latn-RS"/>
              </w:rPr>
              <w:br/>
              <w:t>a</w:t>
            </w:r>
            <w:r w:rsidRPr="00832944">
              <w:rPr>
                <w:rFonts w:ascii="Arial" w:eastAsia="Times New Roman" w:hAnsi="Arial" w:cs="Arial"/>
                <w:b/>
                <w:bCs/>
                <w:lang w:val="sr-Latn-RS"/>
              </w:rPr>
              <w:br/>
              <w:t>l</w:t>
            </w:r>
            <w:r w:rsidRPr="00832944">
              <w:rPr>
                <w:rFonts w:ascii="Arial" w:eastAsia="Times New Roman" w:hAnsi="Arial" w:cs="Arial"/>
                <w:b/>
                <w:bCs/>
                <w:lang w:val="sr-Latn-RS"/>
              </w:rPr>
              <w:br/>
              <w:t>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Koža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32944" w:rsidRPr="00832944" w:rsidTr="0083294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Trup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32944" w:rsidRPr="00832944" w:rsidTr="0083294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Unutrašnji organi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32944" w:rsidRPr="00832944" w:rsidTr="0083294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>Celo telo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2944" w:rsidRPr="00832944" w:rsidRDefault="00832944" w:rsidP="0083294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3294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32944" w:rsidRPr="00832944" w:rsidRDefault="00832944" w:rsidP="00832944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832944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p w:rsidR="00832944" w:rsidRPr="00832944" w:rsidRDefault="00832944" w:rsidP="0083294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bookmarkStart w:id="27" w:name="str_11"/>
      <w:bookmarkEnd w:id="27"/>
      <w:r w:rsidRPr="00832944">
        <w:rPr>
          <w:rFonts w:ascii="Arial" w:eastAsia="Times New Roman" w:hAnsi="Arial" w:cs="Arial"/>
          <w:b/>
          <w:bCs/>
          <w:sz w:val="29"/>
          <w:szCs w:val="29"/>
          <w:lang w:val="sr-Latn-RS"/>
        </w:rPr>
        <w:t>Prilog 2</w:t>
      </w:r>
    </w:p>
    <w:p w:rsidR="00832944" w:rsidRPr="00832944" w:rsidRDefault="00832944" w:rsidP="0083294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r w:rsidRPr="00832944">
        <w:rPr>
          <w:rFonts w:ascii="Arial" w:eastAsia="Times New Roman" w:hAnsi="Arial" w:cs="Arial"/>
          <w:b/>
          <w:bCs/>
          <w:sz w:val="29"/>
          <w:szCs w:val="29"/>
          <w:lang w:val="sr-Latn-RS"/>
        </w:rPr>
        <w:t>PREGLED SREDSTAVA I OPREME ZA LIČNU ZAŠTITU NA RADU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lastRenderedPageBreak/>
        <w:t>1. ZAŠTITA GLAVE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zaštitni šlem za korišćenje u industriji (rudarstvo, građevinarstvo i druge industrije),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industrijske zaštitne kape, šeširi, mreže za kosu - sa ili bez štitnika za oči, za zaštitu skalpa,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zaštitne kapuljače, marame i dr. (od tkanine, nepropusne tkanine, itd.).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2. ZAŠTITA SLUHA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antifoni i slične naprave,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šlem sa potpunom akustičnom zaštitom,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naušnice koje mogu da se pričvrste na industrijske šlemove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štitnici za uši sa prijemnikom za nisko-frekventnu indukciju,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štitnici za uši sa opremom za komunikaciju.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3. ZAŠTITA OČIJU I LICA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naočare,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zaštitne naočare,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naočare koje štite od rendgenskog, ultraljubičastog, infracrvenog, laserskog i drugog zračenja,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štitnici za lice,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maske i šlemovi za zavarivanje (ručne maske, maske koje se pričvršćuju trakom za glavu ili maske koje mogu da se pričvrste na zaštitne šlemove).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4. ZAŠTITA DISAJNIH ORGANA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filtrirajući aparati, maske ili polumaske sa filterima za prašinu, gasove i radioaktivnu prašinu,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izolacioni aparati sa crevom za dovod svežeg ili komprimovanog vazduha sa maskom za celo lice, polumaskom ili sklopom usnika,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uređaji za zaštitu organa za disanje sa pokretnom maskom za zavarivanje,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ronilački aparat,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ronilačko odelo.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5. ZAŠTITA RUKU I ŠAKA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lastRenderedPageBreak/>
        <w:t>- rukavice za zaštitu pri:</w:t>
      </w:r>
    </w:p>
    <w:p w:rsidR="00832944" w:rsidRPr="00832944" w:rsidRDefault="00832944" w:rsidP="00832944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radu sa opremom za rad (od uboda, posekotina, vibracija i sl.),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radu sa hemikalijama,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korišćenju električne energije i visokim temperaturama,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rukavice kod kojih su svi prsti zajedno osim palca,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navlake za prste,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zaštitni rukavi,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štitnik za zglob šake pri teškom radu,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rukavice bez prstiju,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zaštitne rukavice.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6. ZAŠTITA STOPALA I NOGU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plitke cipele, plitke čizme, duboke čizme, zaštitne čizme,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cipele koje mogu brzo da se razvežu i skinu,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cipele sa dodatnim ojačanjem u predelu prstiju (sa čeličnom kapnom i sl.),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cipele i kaljače sa đonovima otpornim na dejstvo toplote,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cipele, čizme i kaljače otporne na dejstvo toplote,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termo-cipele, čizme i kaljače,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cipele, čizme i kaljače otporne na vibracije,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antistatičke cipele, čizme i kaljače,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izolacione cipele, čizme i kaljače,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čizme za rukovaoce testerom sa lancem,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cokule,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štitnici za kolena i potkolenice,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umetnuti štitnici svoda stopala,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lastRenderedPageBreak/>
        <w:t>- kamašne,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uložne tabanice koje mogu da se uklone (otporne na visoku temperaturu, probadanje ili znojenje),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 xml:space="preserve">- klinovi koji mogu da se uklone, za hod po ledu, snegu ili klizavom terenu. 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7. ZAŠTITA KOŽE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zaštitne kreme/masti.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8. ZAŠTITA TRUPA I ABDOMENA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zaštitni prsluci, jakne i kecelje za zaštitu pri radu sa opremom za rad (od probadanja, posekotina, prskanja rastopljenog metala, itd.),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zaštitni prsluci, jakne i kecelje za zaštitu pri radu sa hemikalijama,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termo prsluci,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prsluci za spasavanje,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kecelje za zaštitu od rendgenskog zračenja,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opasači za telo.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9. ZAŠTITA CELOG TELA: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oprema za sprečavanje padova:</w:t>
      </w:r>
    </w:p>
    <w:p w:rsidR="00832944" w:rsidRPr="00832944" w:rsidRDefault="00832944" w:rsidP="00832944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oprema za sprečavanje padova sa visine i u dubinu (potpuna oprema sa svim pratećim elementima),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oprema za sprečavanje padova sa apsorberom kinetičke energije (puna oprema sa svim pratećim elementima),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uređaji koji pridržavaju telo (zaštitni opasač),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zaštitna odeća:</w:t>
      </w:r>
    </w:p>
    <w:p w:rsidR="00832944" w:rsidRPr="00832944" w:rsidRDefault="00832944" w:rsidP="00832944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zaštitno radno odelo (iz dva dela ili jednodelno),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odelo za zaštitu pri radu sa opremom za rad (od probadanja, posekotina, itd.),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odelo za zaštitu pri radu sa hemikalijama,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odelo za zaštitu od prskanja rastopljenog metala i infracrvenog zračenja,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lastRenderedPageBreak/>
        <w:t>- odelo koje je otporno na visoke temperature,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termo odelo,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odelo za zaštitu od radioaktivnog zračenja,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odelo za zaštitu od prašine,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odelo za zaštitu od gasova,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odelo od fluorescentnih ili reflektujućih materijala i prateći elementi (trake za ruke, rukavice, itd.),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zaštitni pokrivači.</w:t>
      </w:r>
    </w:p>
    <w:p w:rsidR="00832944" w:rsidRPr="00832944" w:rsidRDefault="00832944" w:rsidP="00832944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832944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p w:rsidR="00832944" w:rsidRPr="00832944" w:rsidRDefault="00832944" w:rsidP="0083294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bookmarkStart w:id="28" w:name="str_12"/>
      <w:bookmarkEnd w:id="28"/>
      <w:r w:rsidRPr="00832944">
        <w:rPr>
          <w:rFonts w:ascii="Arial" w:eastAsia="Times New Roman" w:hAnsi="Arial" w:cs="Arial"/>
          <w:b/>
          <w:bCs/>
          <w:sz w:val="29"/>
          <w:szCs w:val="29"/>
          <w:lang w:val="sr-Latn-RS"/>
        </w:rPr>
        <w:t>Prilog 3</w:t>
      </w:r>
    </w:p>
    <w:p w:rsidR="00832944" w:rsidRPr="00832944" w:rsidRDefault="00832944" w:rsidP="0083294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r w:rsidRPr="00832944">
        <w:rPr>
          <w:rFonts w:ascii="Arial" w:eastAsia="Times New Roman" w:hAnsi="Arial" w:cs="Arial"/>
          <w:b/>
          <w:bCs/>
          <w:sz w:val="29"/>
          <w:szCs w:val="29"/>
          <w:lang w:val="sr-Latn-RS"/>
        </w:rPr>
        <w:t>PREGLED SREDSTAVA I OPREME ZA LIČNU ZAŠTITU NA RADU PREMA POSLOVIMA KOJI ZAHTEVAJU NJIHOVO KORIŠĆENJE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1. ZAŠTITA GLAVE (ZAŠTITA LOBANJE)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832944">
        <w:rPr>
          <w:rFonts w:ascii="Arial" w:eastAsia="Times New Roman" w:hAnsi="Arial" w:cs="Arial"/>
          <w:b/>
          <w:bCs/>
          <w:lang w:val="sr-Latn-RS"/>
        </w:rPr>
        <w:t>Zaštitni šlemovi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građevinski radovi, pre svega radovi na, ispod ili u blizini skela i podignutim mestima za rad, podizanje i skidanje oplata, sastavljanje i montiranje, rad na skelama i rad na rušenju građevinskih objekata,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na čeličnim mostovima, metalnim konstrukcijama, stubovima, tornjevima, metalnim hidrauličnim postrojenjima, u železarama, valjaonicama, velikim kontejnerima, velikim cevovodima, kotlarnicama i elektranama,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u jamama, rudarskim oknima, rovovima i tunelima,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sa zemljom i kamenom,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u podzemnim kopovima, kamenolomima, površinskim kopovima, rad na odvoženju uglja,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na mašinama za bušenje zemlje,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miniranje,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u blizini liftova, pogonskih mehanizama liftova, dizalica i transportera,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na visokim pećima, u čeličanama, u topionicama, u valjaonicama, na obradi metala, kovanju i livenju,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sa industrijskim pećima, kontejnerima, mašinama, silosima, bunkerima i cevovodima,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lastRenderedPageBreak/>
        <w:t>- brodogradnja,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premeštanje vagona (manevrisanje),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u klanicama.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2. ZAŠTITA STOPALA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832944">
        <w:rPr>
          <w:rFonts w:ascii="Arial" w:eastAsia="Times New Roman" w:hAnsi="Arial" w:cs="Arial"/>
          <w:b/>
          <w:bCs/>
          <w:lang w:val="sr-Latn-RS"/>
        </w:rPr>
        <w:t>Zaštitne cipele sa neprobojnim đonovima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na osnovnim konstrukcijama, rad na temeljima i rad na izgradnji saobraćajnica (puteva),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na skelama,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rušenje građevinskih objekata, zidova i konstrukcija,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sa betonskim građevinskim elementima koji uključuje i podizanje i skidanje oplata,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na gradilištima i skladištima,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na krovu.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832944">
        <w:rPr>
          <w:rFonts w:ascii="Arial" w:eastAsia="Times New Roman" w:hAnsi="Arial" w:cs="Arial"/>
          <w:b/>
          <w:bCs/>
          <w:lang w:val="sr-Latn-RS"/>
        </w:rPr>
        <w:t xml:space="preserve">Zaštitne cipele bez neprobojnih đonova 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na čeličnim mostovima, metalnim konstrukcijama, stubovima, tornjevima, liftovima, metalnim hidrauličnim postrojenjima, u železarama, valjaonicama, velikim kontejnerima, velikim cevovodima, dizalicama, kotlarnicama i elektranama,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gradnja peći, instalacija za grejanje i ventilaciju i sklapanje metalnih delova,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na rekonstrukciji i održavanju,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na visokim pećima, u čeličanama, u topionicama, u valjaonicama, na obradi metala, kovanju, na toplom presovanju i izvlačenju,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u kamenolomima i površinskim kopovima, rad na odvoženju uglja,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na obradi i preradi kamena,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na proizvodnji ravnog stakla i staklenih predmeta,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sa kalupima u keramičkoj industriji,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na oblaganju peći u keramičkoj industriji,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na odlivcima u keramičkoj industriji i industriji građevinskih materijala,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transport i skladištenje,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lastRenderedPageBreak/>
        <w:t>- rad sa zamrznutim komadima mesa i paketima konzervisane hrane,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brodogradnja,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 xml:space="preserve">- premeštanje železničkih vagona - manevrisanje. 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832944">
        <w:rPr>
          <w:rFonts w:ascii="Arial" w:eastAsia="Times New Roman" w:hAnsi="Arial" w:cs="Arial"/>
          <w:b/>
          <w:bCs/>
          <w:lang w:val="sr-Latn-RS"/>
        </w:rPr>
        <w:t>Zaštitne cipele sa potpeticama ili klinovima i neprobojnim đonovima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na krovu.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832944">
        <w:rPr>
          <w:rFonts w:ascii="Arial" w:eastAsia="Times New Roman" w:hAnsi="Arial" w:cs="Arial"/>
          <w:b/>
          <w:bCs/>
          <w:lang w:val="sr-Latn-RS"/>
        </w:rPr>
        <w:t>Zaštitne cipele sa đonovima od izolacionog materijala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sa i na ekstremno hladnim ili vrućim materijalima.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832944">
        <w:rPr>
          <w:rFonts w:ascii="Arial" w:eastAsia="Times New Roman" w:hAnsi="Arial" w:cs="Arial"/>
          <w:b/>
          <w:bCs/>
          <w:lang w:val="sr-Latn-RS"/>
        </w:rPr>
        <w:t>Zaštitne cipele koje lako mogu da se skinu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u slučajevima kada postoji rizik da će rastopljene materije prodreti u obuću.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3. ZAŠTITA OČIJU ILI LICA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832944">
        <w:rPr>
          <w:rFonts w:ascii="Arial" w:eastAsia="Times New Roman" w:hAnsi="Arial" w:cs="Arial"/>
          <w:b/>
          <w:bCs/>
          <w:lang w:val="sr-Latn-RS"/>
        </w:rPr>
        <w:t>Zaštitne naočare, štitnici ili maske za lice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zavarivanje, brušenje i rezanje,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na zaptivanju i klesarski radovi,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na obradi i preradi kamena,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sa ručnim mehanizovanim alatima,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na mašinama za obradu skidanjem materijala pri čemu nastaju mali - sitni opiljci,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kovanje,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uklanjanje i lomljenje delova,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prskanje abrazivnih materija,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sa kiselinama i bazama, sredstvima za dezinfekciju i korozivnim sredstvima za čišćenje,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sa raspršenim tečnostima,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sa i u blizini rastopljenih materijala,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sa izvorima toplotnog zračenja,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 xml:space="preserve">- rad sa laserima. 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lastRenderedPageBreak/>
        <w:t>4. ZAŠTITA DISAJNIH ORGANA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832944">
        <w:rPr>
          <w:rFonts w:ascii="Arial" w:eastAsia="Times New Roman" w:hAnsi="Arial" w:cs="Arial"/>
          <w:b/>
          <w:bCs/>
          <w:lang w:val="sr-Latn-RS"/>
        </w:rPr>
        <w:t>Sredstva i oprema za zaštitu disajnih organa/izolacioni aparati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u kontejnerima, zatvorenim prostorima i industrijskim pećima koje rade na gas, gde postoji koncentracija gasa ili nedovoljna koncentracija kiseonika,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u blizini visokih peći,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u blizini gasnih konvertora i gasovoda visokih peći,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u blizini ispusnih otvora visokih peći ukoliko postoji opasnost od dimova i isparenja teških metala,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na oblaganju peći i posuda koje idu u peći gde postoji opasnost od pojave prašine,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upotreba boja u spreju kada nije obezbeđeno odgovarajuće odstranjivanje prašine,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u oknima, kanalizaciji i ostalim podzemnim prostorima vezanim za kanalizaciju,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u hladnjačama gde postoji opasnost od izlivanja supstance koja se koristi za hlađenje.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5. ZAŠTITA SLUHA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832944">
        <w:rPr>
          <w:rFonts w:ascii="Arial" w:eastAsia="Times New Roman" w:hAnsi="Arial" w:cs="Arial"/>
          <w:b/>
          <w:bCs/>
          <w:lang w:val="sr-Latn-RS"/>
        </w:rPr>
        <w:t>Štitnici za uši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na presama za metal,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sa pneumatskim bušilicama,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osoblja koje na aerodromima opslužuje avione,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pobijanje šipova,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na preradi drveta i tekstila.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6. ZAŠTITA TELA, RUKU I ŠAKA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832944">
        <w:rPr>
          <w:rFonts w:ascii="Arial" w:eastAsia="Times New Roman" w:hAnsi="Arial" w:cs="Arial"/>
          <w:b/>
          <w:bCs/>
          <w:lang w:val="sr-Latn-RS"/>
        </w:rPr>
        <w:t>Zaštitna odeća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sa kiselinama i bazama, sredstvima za dezinfekciju i korozivnim sredstvima za čišćenje,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sa ili u blizini vrućih materijala ili na mestima gde se oseća dejstvo povišene temperature,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na proizvodnji ravnog stakla,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peskarenje,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lastRenderedPageBreak/>
        <w:t xml:space="preserve">- rad u komorama za duboko zamrzavanje i hladnjačama. 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832944">
        <w:rPr>
          <w:rFonts w:ascii="Arial" w:eastAsia="Times New Roman" w:hAnsi="Arial" w:cs="Arial"/>
          <w:b/>
          <w:bCs/>
          <w:lang w:val="sr-Latn-RS"/>
        </w:rPr>
        <w:t>Zaštitna odeća od nezapaljivih materijala (vatrootporna odeća)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zavarivanje u zatvorenom ili skučenom prostoru.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832944">
        <w:rPr>
          <w:rFonts w:ascii="Arial" w:eastAsia="Times New Roman" w:hAnsi="Arial" w:cs="Arial"/>
          <w:b/>
          <w:bCs/>
          <w:lang w:val="sr-Latn-RS"/>
        </w:rPr>
        <w:t>Neprobojne kecelje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vađenje kostiju i sečenje,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sa ručnim noževima koji podrazumeva povlačenje noža prema telu.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832944">
        <w:rPr>
          <w:rFonts w:ascii="Arial" w:eastAsia="Times New Roman" w:hAnsi="Arial" w:cs="Arial"/>
          <w:b/>
          <w:bCs/>
          <w:lang w:val="sr-Latn-RS"/>
        </w:rPr>
        <w:t>Kožne kecelje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zavarivanje,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kovanje,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livenje.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832944">
        <w:rPr>
          <w:rFonts w:ascii="Arial" w:eastAsia="Times New Roman" w:hAnsi="Arial" w:cs="Arial"/>
          <w:b/>
          <w:bCs/>
          <w:lang w:val="sr-Latn-RS"/>
        </w:rPr>
        <w:t>Zaštita podlaktice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vađenje kostiju i sečenje.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832944">
        <w:rPr>
          <w:rFonts w:ascii="Arial" w:eastAsia="Times New Roman" w:hAnsi="Arial" w:cs="Arial"/>
          <w:b/>
          <w:bCs/>
          <w:lang w:val="sr-Latn-RS"/>
        </w:rPr>
        <w:t>Rukavice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zavarivanje,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rukovanje predmetima sa oštrim ivicama, osim kada je u pitanju oprema za rad kod koje postoji opasnost da će rukavica biti zahvaćena delovima te opreme,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nebezbedan rad sa kiselinama i bazama.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832944">
        <w:rPr>
          <w:rFonts w:ascii="Arial" w:eastAsia="Times New Roman" w:hAnsi="Arial" w:cs="Arial"/>
          <w:b/>
          <w:bCs/>
          <w:lang w:val="sr-Latn-RS"/>
        </w:rPr>
        <w:t>Rukavice sa metalnim nitnama ili pletivom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vađenje kostiju i sečenje,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sečenje pri kojem se koriste ručni noževi za proizvodnju mesnih proizvoda i klanje u klanicama,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zamena noževa na mašinama za sečenje ili rezanje.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7. NEPROMOČIVA ODEĆA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na otvorenom po kiši i hladnom vremenu.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8. ODEĆA OD REFLEKTUJUĆIH MATERIJALA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lastRenderedPageBreak/>
        <w:t>- rad pri kom zaposleni moraju da budu jasno vidljivi.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9. ZAŠTITNI OPASAČ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na skelama,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montaža već proizvedenih građevinskih elemenata na visini,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na stubovima.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10. BEZBEDNOSNA UŽAD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u kabinama visokih dizalica,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na visokoregalnim dizalicama,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u visokim delovima tornjeva na bušotinama,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 xml:space="preserve">- rad u oknima i kanalizacionim odvodima. 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11. ZAŠTITA KOŽE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>- rad sa i na preradi i proizvodnji sredstava za premazivanje,</w:t>
      </w:r>
    </w:p>
    <w:p w:rsidR="00832944" w:rsidRPr="00832944" w:rsidRDefault="00832944" w:rsidP="0083294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32944">
        <w:rPr>
          <w:rFonts w:ascii="Arial" w:eastAsia="Times New Roman" w:hAnsi="Arial" w:cs="Arial"/>
          <w:lang w:val="sr-Latn-RS"/>
        </w:rPr>
        <w:t xml:space="preserve">- rad na štavljenju kože. </w:t>
      </w:r>
    </w:p>
    <w:p w:rsidR="00662C6C" w:rsidRDefault="00662C6C"/>
    <w:sectPr w:rsidR="00662C6C" w:rsidSect="00662C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944"/>
    <w:rsid w:val="00662C6C"/>
    <w:rsid w:val="006D1197"/>
    <w:rsid w:val="00832944"/>
    <w:rsid w:val="00D32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C6C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83294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link w:val="Naslov4"/>
    <w:uiPriority w:val="9"/>
    <w:rsid w:val="00832944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832944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832944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normaluvuceni">
    <w:name w:val="normal_uvuceni"/>
    <w:basedOn w:val="Normal"/>
    <w:rsid w:val="00832944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832944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bold">
    <w:name w:val="normalbold"/>
    <w:basedOn w:val="Normal"/>
    <w:rsid w:val="0083294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</w:rPr>
  </w:style>
  <w:style w:type="paragraph" w:customStyle="1" w:styleId="normalboldcentar">
    <w:name w:val="normalboldcentar"/>
    <w:basedOn w:val="Normal"/>
    <w:rsid w:val="0083294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</w:rPr>
  </w:style>
  <w:style w:type="paragraph" w:customStyle="1" w:styleId="normalcentar">
    <w:name w:val="normalcentar"/>
    <w:basedOn w:val="Normal"/>
    <w:rsid w:val="0083294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</w:rPr>
  </w:style>
  <w:style w:type="paragraph" w:customStyle="1" w:styleId="normalprored">
    <w:name w:val="normalprored"/>
    <w:basedOn w:val="Normal"/>
    <w:rsid w:val="00832944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wyq080---odsek">
    <w:name w:val="wyq080---odsek"/>
    <w:basedOn w:val="Normal"/>
    <w:rsid w:val="00832944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</w:rPr>
  </w:style>
  <w:style w:type="paragraph" w:customStyle="1" w:styleId="wyq100---naslov-grupe-clanova-kurziv">
    <w:name w:val="wyq100---naslov-grupe-clanova-kurziv"/>
    <w:basedOn w:val="Normal"/>
    <w:rsid w:val="00832944"/>
    <w:pPr>
      <w:spacing w:before="240" w:after="240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</w:rPr>
  </w:style>
  <w:style w:type="paragraph" w:customStyle="1" w:styleId="wyq110---naslov-clana">
    <w:name w:val="wyq110---naslov-clana"/>
    <w:basedOn w:val="Normal"/>
    <w:rsid w:val="00832944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styleId="Naslov">
    <w:name w:val="Title"/>
    <w:basedOn w:val="Normal"/>
    <w:next w:val="Normal"/>
    <w:link w:val="NaslovChar"/>
    <w:uiPriority w:val="10"/>
    <w:qFormat/>
    <w:rsid w:val="006D1197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NaslovChar">
    <w:name w:val="Naslov Char"/>
    <w:link w:val="Naslov"/>
    <w:uiPriority w:val="10"/>
    <w:rsid w:val="006D1197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D1197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link w:val="Podnaslov"/>
    <w:uiPriority w:val="11"/>
    <w:rsid w:val="006D1197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C6C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83294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link w:val="Naslov4"/>
    <w:uiPriority w:val="9"/>
    <w:rsid w:val="00832944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832944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832944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normaluvuceni">
    <w:name w:val="normal_uvuceni"/>
    <w:basedOn w:val="Normal"/>
    <w:rsid w:val="00832944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832944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bold">
    <w:name w:val="normalbold"/>
    <w:basedOn w:val="Normal"/>
    <w:rsid w:val="0083294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</w:rPr>
  </w:style>
  <w:style w:type="paragraph" w:customStyle="1" w:styleId="normalboldcentar">
    <w:name w:val="normalboldcentar"/>
    <w:basedOn w:val="Normal"/>
    <w:rsid w:val="0083294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</w:rPr>
  </w:style>
  <w:style w:type="paragraph" w:customStyle="1" w:styleId="normalcentar">
    <w:name w:val="normalcentar"/>
    <w:basedOn w:val="Normal"/>
    <w:rsid w:val="0083294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</w:rPr>
  </w:style>
  <w:style w:type="paragraph" w:customStyle="1" w:styleId="normalprored">
    <w:name w:val="normalprored"/>
    <w:basedOn w:val="Normal"/>
    <w:rsid w:val="00832944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wyq080---odsek">
    <w:name w:val="wyq080---odsek"/>
    <w:basedOn w:val="Normal"/>
    <w:rsid w:val="00832944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</w:rPr>
  </w:style>
  <w:style w:type="paragraph" w:customStyle="1" w:styleId="wyq100---naslov-grupe-clanova-kurziv">
    <w:name w:val="wyq100---naslov-grupe-clanova-kurziv"/>
    <w:basedOn w:val="Normal"/>
    <w:rsid w:val="00832944"/>
    <w:pPr>
      <w:spacing w:before="240" w:after="240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</w:rPr>
  </w:style>
  <w:style w:type="paragraph" w:customStyle="1" w:styleId="wyq110---naslov-clana">
    <w:name w:val="wyq110---naslov-clana"/>
    <w:basedOn w:val="Normal"/>
    <w:rsid w:val="00832944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styleId="Naslov">
    <w:name w:val="Title"/>
    <w:basedOn w:val="Normal"/>
    <w:next w:val="Normal"/>
    <w:link w:val="NaslovChar"/>
    <w:uiPriority w:val="10"/>
    <w:qFormat/>
    <w:rsid w:val="006D1197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NaslovChar">
    <w:name w:val="Naslov Char"/>
    <w:link w:val="Naslov"/>
    <w:uiPriority w:val="10"/>
    <w:rsid w:val="006D1197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D1197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link w:val="Podnaslov"/>
    <w:uiPriority w:val="11"/>
    <w:rsid w:val="006D1197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97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3046</Words>
  <Characters>17364</Characters>
  <Application>Microsoft Office Word</Application>
  <DocSecurity>0</DocSecurity>
  <Lines>144</Lines>
  <Paragraphs>40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2018-09-06T08:02:00Z</dcterms:created>
  <dcterms:modified xsi:type="dcterms:W3CDTF">2018-09-06T08:02:00Z</dcterms:modified>
</cp:coreProperties>
</file>